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附表：内蒙古公路造价培训班报名表</w:t>
      </w:r>
    </w:p>
    <w:p>
      <w:pPr>
        <w:widowControl/>
        <w:spacing w:before="93" w:beforeLines="30" w:line="360" w:lineRule="auto"/>
        <w:jc w:val="center"/>
        <w:rPr>
          <w:rFonts w:hint="eastAsia"/>
          <w:b/>
          <w:spacing w:val="1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纵横内蒙古201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7</w:t>
      </w:r>
      <w:r>
        <w:rPr>
          <w:rFonts w:hint="eastAsia"/>
          <w:b/>
          <w:spacing w:val="10"/>
          <w:sz w:val="36"/>
          <w:szCs w:val="36"/>
        </w:rPr>
        <w:t>年公路工程造价师培训</w:t>
      </w:r>
    </w:p>
    <w:p>
      <w:pPr>
        <w:widowControl/>
        <w:spacing w:before="93" w:beforeLines="30" w:line="360" w:lineRule="auto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5"/>
        <w:tblW w:w="85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648"/>
        <w:gridCol w:w="850"/>
        <w:gridCol w:w="672"/>
        <w:gridCol w:w="645"/>
        <w:gridCol w:w="668"/>
        <w:gridCol w:w="141"/>
        <w:gridCol w:w="972"/>
        <w:gridCol w:w="484"/>
        <w:gridCol w:w="230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3624" w:type="dxa"/>
            <w:gridSpan w:val="6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2809" w:type="dxa"/>
            <w:gridSpan w:val="3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3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59" w:hRule="atLeast"/>
          <w:jc w:val="center"/>
        </w:trPr>
        <w:tc>
          <w:tcPr>
            <w:tcW w:w="11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  话</w:t>
            </w:r>
          </w:p>
        </w:tc>
        <w:tc>
          <w:tcPr>
            <w:tcW w:w="159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 机</w:t>
            </w:r>
          </w:p>
        </w:tc>
        <w:tc>
          <w:tcPr>
            <w:tcW w:w="23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□不住宿</w:t>
            </w:r>
          </w:p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39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您对会议的建议：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201</w:t>
            </w:r>
            <w:r>
              <w:rPr>
                <w:rFonts w:hint="eastAsia" w:hAnsi="宋体"/>
                <w:sz w:val="24"/>
                <w:lang w:val="en-US" w:eastAsia="zh-CN"/>
              </w:rPr>
              <w:t>7</w:t>
            </w:r>
            <w:r>
              <w:rPr>
                <w:rFonts w:hint="eastAsia" w:hAnsi="宋体"/>
                <w:sz w:val="24"/>
              </w:rPr>
              <w:t>年  月  日</w:t>
            </w:r>
          </w:p>
        </w:tc>
      </w:tr>
    </w:tbl>
    <w:p>
      <w:pPr>
        <w:spacing w:line="360" w:lineRule="auto"/>
        <w:ind w:left="210" w:leftChars="100" w:firstLine="270" w:firstLineChars="96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注：确认报名请发送电子版回执表到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指定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邮箱即可。   </w:t>
      </w:r>
    </w:p>
    <w:p>
      <w:pPr>
        <w:spacing w:line="360" w:lineRule="auto"/>
        <w:ind w:firstLine="551" w:firstLineChars="196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 xml:space="preserve">白世杰：15754941130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instrText xml:space="preserve"> HYPERLINK "mailto:(3291409992@qq.com)" </w:instrTex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(3291409992</w:t>
      </w:r>
      <w:r>
        <w:rPr>
          <w:rStyle w:val="4"/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@qq.com)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fldChar w:fldCharType="end"/>
      </w:r>
    </w:p>
    <w:p>
      <w:pPr>
        <w:spacing w:line="360" w:lineRule="auto"/>
        <w:ind w:firstLine="551" w:firstLineChars="196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孙燕娇：13384889975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instrText xml:space="preserve"> HYPERLINK "mailto:(3291409992@qq.com)" </w:instrTex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(554928895</w:t>
      </w:r>
      <w:r>
        <w:rPr>
          <w:rStyle w:val="4"/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@qq.com)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fldChar w:fldCharType="end"/>
      </w:r>
    </w:p>
    <w:p>
      <w:pPr>
        <w:pStyle w:val="6"/>
        <w:spacing w:line="360" w:lineRule="auto"/>
        <w:ind w:firstLine="562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座机（传真）：0471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-SA"/>
        </w:rPr>
        <w:t xml:space="preserve">-4931639 </w:t>
      </w:r>
    </w:p>
    <w:p>
      <w:bookmarkStart w:id="0" w:name="_GoBack"/>
      <w:bookmarkEnd w:id="0"/>
    </w:p>
    <w:sectPr>
      <w:headerReference r:id="rId3" w:type="default"/>
      <w:pgSz w:w="11906" w:h="16838"/>
      <w:pgMar w:top="1417" w:right="1418" w:bottom="1134" w:left="141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920BA"/>
    <w:rsid w:val="7F19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6">
    <w:name w:val="_Style 4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2017-11-30T08:49:00Z</dcterms:created>
  <dc:creator>XiaoKeAi</dc:creator>
  <cp:lastModifiedBy>XiaoKeAi</cp:lastModifiedBy>
  <dcterms:modified xsi:type="dcterms:W3CDTF">2017-11-30T08:49:13Z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