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纵横山东第十二期纵横公路工程造价培训班</w:t>
      </w:r>
    </w:p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12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8—9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Lines="30"/>
        <w:ind w:firstLine="31680" w:firstLineChars="700"/>
        <w:rPr>
          <w:rFonts w:ascii="宋体" w:cs="Arial"/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</w:t>
      </w:r>
      <w:r>
        <w:rPr>
          <w:rFonts w:hint="eastAsia"/>
          <w:b/>
          <w:spacing w:val="10"/>
          <w:sz w:val="36"/>
          <w:szCs w:val="36"/>
        </w:rPr>
        <w:t>报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名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回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执</w:t>
      </w:r>
    </w:p>
    <w:p>
      <w:pPr>
        <w:widowControl/>
        <w:spacing w:beforeLines="30"/>
        <w:ind w:firstLine="31680" w:firstLineChars="50"/>
        <w:rPr>
          <w:rFonts w:asci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20"/>
        <w:gridCol w:w="1080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开票单位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72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252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QQ/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</w:t>
            </w:r>
            <w:r>
              <w:rPr>
                <w:rFonts w:ascii="宋体"/>
                <w:b/>
                <w:bCs/>
                <w:color w:val="000000"/>
              </w:rPr>
              <w:t>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话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QQ/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8564" w:type="dxa"/>
            <w:gridSpan w:val="8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252" w:type="dxa"/>
            <w:gridSpan w:val="7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Ansi="宋体"/>
                <w:sz w:val="24"/>
              </w:rPr>
              <w:t xml:space="preserve">      </w:t>
            </w:r>
            <w:r>
              <w:rPr>
                <w:rFonts w:hint="eastAsia" w:hAnsi="宋体"/>
                <w:sz w:val="24"/>
              </w:rPr>
              <w:t>从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31680" w:firstLineChars="6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个。</w:t>
            </w:r>
            <w:r>
              <w:rPr>
                <w:rFonts w:hAnsi="宋体"/>
                <w:sz w:val="24"/>
              </w:rPr>
              <w:t xml:space="preserve">      </w:t>
            </w:r>
          </w:p>
          <w:p>
            <w:pPr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Ansi="宋体"/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>注：请参会人员认真填写此项，方便提前预定房间。</w:t>
            </w:r>
          </w:p>
        </w:tc>
      </w:tr>
    </w:tbl>
    <w:p>
      <w:pPr>
        <w:ind w:left="31680" w:leftChars="100" w:firstLine="31680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31680"/>
        <w:rPr>
          <w:rFonts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系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人：</w:t>
      </w:r>
      <w:r>
        <w:rPr>
          <w:rFonts w:hint="eastAsia" w:ascii="Times New Roman" w:hAnsi="Times New Roman"/>
          <w:sz w:val="28"/>
          <w:szCs w:val="28"/>
        </w:rPr>
        <w:t>王洪生（</w:t>
      </w:r>
      <w:r>
        <w:rPr>
          <w:rFonts w:ascii="Times New Roman" w:hAnsi="Times New Roman"/>
          <w:sz w:val="28"/>
          <w:szCs w:val="28"/>
        </w:rPr>
        <w:t>18660778328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7"/>
        <w:spacing w:line="240" w:lineRule="atLeast"/>
        <w:ind w:firstLine="3168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fldChar w:fldCharType="begin"/>
      </w:r>
      <w:r>
        <w:instrText xml:space="preserve"> HYPERLINK "mailto:1711009372@qq.com" </w:instrText>
      </w:r>
      <w:r>
        <w:fldChar w:fldCharType="separate"/>
      </w:r>
      <w:r>
        <w:rPr>
          <w:rStyle w:val="5"/>
          <w:sz w:val="28"/>
          <w:szCs w:val="28"/>
        </w:rPr>
        <w:t>1711009372@qq.com</w:t>
      </w:r>
      <w:r>
        <w:rPr>
          <w:rStyle w:val="5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603BB"/>
    <w:rsid w:val="4F2603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0"/>
    </w:rPr>
  </w:style>
  <w:style w:type="character" w:styleId="4">
    <w:name w:val="page number"/>
    <w:basedOn w:val="3"/>
    <w:uiPriority w:val="0"/>
    <w:rPr>
      <w:rFonts w:cs="Times New Roman"/>
    </w:rPr>
  </w:style>
  <w:style w:type="character" w:styleId="5">
    <w:name w:val="Hyperlink"/>
    <w:basedOn w:val="3"/>
    <w:uiPriority w:val="0"/>
    <w:rPr>
      <w:rFonts w:cs="Times New Roman"/>
      <w:color w:val="0000FF"/>
      <w:u w:val="single"/>
    </w:rPr>
  </w:style>
  <w:style w:type="paragraph" w:customStyle="1" w:styleId="7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2016-10-19T06:37:00Z</dcterms:created>
  <dc:creator>smartcost02</dc:creator>
  <cp:lastModifiedBy>smartcost02</cp:lastModifiedBy>
  <dcterms:modified xsi:type="dcterms:W3CDTF">2016-10-19T06:37:29Z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