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ascii="黑体" w:hAnsi="黑体" w:eastAsia="黑体"/>
          <w:b/>
          <w:sz w:val="30"/>
          <w:szCs w:val="30"/>
        </w:rPr>
        <w:t>2018</w:t>
      </w:r>
      <w:r>
        <w:rPr>
          <w:rFonts w:hint="eastAsia" w:ascii="黑体" w:hAnsi="黑体" w:eastAsia="黑体"/>
          <w:b/>
          <w:sz w:val="30"/>
          <w:szCs w:val="30"/>
        </w:rPr>
        <w:t>年纵横甘肃第</w:t>
      </w:r>
      <w:r>
        <w:rPr>
          <w:rFonts w:ascii="黑体" w:hAnsi="黑体" w:eastAsia="黑体"/>
          <w:b/>
          <w:sz w:val="30"/>
          <w:szCs w:val="30"/>
        </w:rPr>
        <w:t>二</w:t>
      </w:r>
      <w:r>
        <w:rPr>
          <w:rFonts w:hint="eastAsia" w:ascii="黑体" w:hAnsi="黑体" w:eastAsia="黑体"/>
          <w:b/>
          <w:sz w:val="30"/>
          <w:szCs w:val="30"/>
        </w:rPr>
        <w:t>十</w:t>
      </w:r>
      <w:r>
        <w:rPr>
          <w:rFonts w:ascii="黑体" w:hAnsi="黑体" w:eastAsia="黑体"/>
          <w:b/>
          <w:sz w:val="30"/>
          <w:szCs w:val="30"/>
        </w:rPr>
        <w:t>二期</w:t>
      </w:r>
      <w:r>
        <w:rPr>
          <w:rFonts w:hint="eastAsia" w:ascii="黑体" w:hAnsi="黑体" w:eastAsia="黑体"/>
          <w:b/>
          <w:sz w:val="30"/>
          <w:szCs w:val="30"/>
        </w:rPr>
        <w:t>公路工程造价培训班</w:t>
      </w:r>
    </w:p>
    <w:p>
      <w:pPr>
        <w:snapToGrid w:val="0"/>
        <w:jc w:val="center"/>
        <w:rPr>
          <w:rFonts w:hint="eastAsia" w:ascii="黑体" w:hAnsi="黑体" w:eastAsia="黑体"/>
          <w:spacing w:val="-20"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【201</w:t>
      </w:r>
      <w:r>
        <w:rPr>
          <w:rFonts w:ascii="黑体" w:hAnsi="黑体" w:eastAsia="黑体"/>
          <w:b/>
          <w:sz w:val="30"/>
          <w:szCs w:val="30"/>
        </w:rPr>
        <w:t>8</w:t>
      </w:r>
      <w:r>
        <w:rPr>
          <w:rFonts w:hint="eastAsia" w:ascii="黑体" w:hAnsi="黑体" w:eastAsia="黑体"/>
          <w:b/>
          <w:sz w:val="30"/>
          <w:szCs w:val="30"/>
        </w:rPr>
        <w:t>年11月15—16日】</w:t>
      </w:r>
    </w:p>
    <w:p>
      <w:pPr>
        <w:widowControl/>
        <w:jc w:val="center"/>
        <w:rPr>
          <w:rFonts w:hint="eastAsia" w:ascii="黑体" w:hAnsi="黑体" w:eastAsia="黑体" w:cs="Arial"/>
          <w:b/>
          <w:spacing w:val="10"/>
          <w:kern w:val="0"/>
          <w:sz w:val="30"/>
          <w:szCs w:val="30"/>
        </w:rPr>
      </w:pPr>
      <w:r>
        <w:rPr>
          <w:rFonts w:hint="eastAsia" w:ascii="黑体" w:hAnsi="黑体" w:eastAsia="黑体"/>
          <w:b/>
          <w:spacing w:val="10"/>
          <w:sz w:val="30"/>
          <w:szCs w:val="30"/>
        </w:rPr>
        <w:t xml:space="preserve">  报  名  回  执</w:t>
      </w:r>
    </w:p>
    <w:p>
      <w:pPr>
        <w:widowControl/>
        <w:spacing w:before="455" w:beforeLines="100"/>
        <w:ind w:firstLine="140" w:firstLineChars="5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经研究，我单位选派以下人员参加此次研讨班，请接洽  </w:t>
      </w:r>
    </w:p>
    <w:tbl>
      <w:tblPr>
        <w:tblStyle w:val="5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ascii="楷体" w:hAnsi="楷体" w:eastAsia="楷体"/>
                <w:b/>
                <w:bCs/>
                <w:color w:val="000000"/>
                <w:sz w:val="24"/>
              </w:rPr>
            </w:pPr>
            <w:r>
              <w:rPr>
                <w:rFonts w:ascii="楷体" w:hAnsi="楷体" w:eastAsia="楷体"/>
                <w:b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b/>
                <w:bCs/>
                <w:color w:val="000000"/>
                <w:sz w:val="24"/>
              </w:rPr>
            </w:pPr>
            <w:r>
              <w:rPr>
                <w:rFonts w:ascii="楷体" w:hAnsi="楷体" w:eastAsia="楷体"/>
                <w:b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ascii="楷体" w:hAnsi="楷体" w:eastAsia="楷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b/>
                <w:bCs/>
                <w:color w:val="000000"/>
                <w:sz w:val="24"/>
              </w:rPr>
            </w:pPr>
            <w:r>
              <w:rPr>
                <w:rFonts w:ascii="楷体" w:hAnsi="楷体" w:eastAsia="楷体"/>
                <w:b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b/>
                <w:bCs/>
                <w:color w:val="000000"/>
                <w:sz w:val="24"/>
              </w:rPr>
            </w:pPr>
            <w:r>
              <w:rPr>
                <w:rFonts w:ascii="楷体" w:hAnsi="楷体" w:eastAsia="楷体"/>
                <w:b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b/>
                <w:bCs/>
                <w:color w:val="000000"/>
                <w:sz w:val="24"/>
              </w:rPr>
            </w:pPr>
            <w:r>
              <w:rPr>
                <w:rFonts w:ascii="楷体" w:hAnsi="楷体" w:eastAsia="楷体"/>
                <w:b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/>
                <w:b/>
                <w:bCs/>
                <w:color w:val="000000"/>
                <w:sz w:val="24"/>
              </w:rPr>
            </w:pPr>
            <w:r>
              <w:rPr>
                <w:rFonts w:ascii="楷体" w:hAnsi="楷体" w:eastAsia="楷体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楷体" w:hAnsi="楷体" w:eastAsia="楷体"/>
                <w:b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rFonts w:ascii="楷体" w:hAnsi="楷体" w:eastAsia="楷体"/>
                <w:b/>
                <w:color w:val="000000"/>
                <w:kern w:val="0"/>
                <w:sz w:val="24"/>
                <w:lang w:bidi="ar"/>
              </w:rPr>
              <w:t xml:space="preserve">专票            </w:t>
            </w: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rFonts w:ascii="楷体" w:hAnsi="楷体" w:eastAsia="楷体"/>
                <w:b/>
                <w:color w:val="000000"/>
                <w:kern w:val="0"/>
                <w:sz w:val="24"/>
                <w:lang w:bidi="ar"/>
              </w:rPr>
              <w:t xml:space="preserve">普票            </w:t>
            </w: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楷体" w:hAnsi="楷体" w:eastAsia="楷体"/>
                <w:b/>
                <w:color w:val="000000"/>
                <w:kern w:val="0"/>
                <w:sz w:val="24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b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b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b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b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b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b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b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b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b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9096" w:type="dxa"/>
            <w:gridSpan w:val="6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代购《公路工程标准施工招标文件（2018版）》（含资格预审文件）</w:t>
            </w:r>
            <w:r>
              <w:rPr>
                <w:rFonts w:hint="eastAsia" w:ascii="楷体" w:hAnsi="楷体" w:eastAsia="楷体"/>
                <w:sz w:val="24"/>
                <w:u w:val="single"/>
              </w:rPr>
              <w:t xml:space="preserve"> </w:t>
            </w:r>
            <w:r>
              <w:rPr>
                <w:rFonts w:ascii="楷体" w:hAnsi="楷体" w:eastAsia="楷体"/>
                <w:sz w:val="24"/>
                <w:u w:val="single"/>
              </w:rPr>
              <w:t xml:space="preserve">      </w:t>
            </w:r>
            <w:r>
              <w:rPr>
                <w:rFonts w:hint="eastAsia" w:ascii="楷体" w:hAnsi="楷体" w:eastAsia="楷体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18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楷体" w:hAnsi="楷体" w:eastAsia="楷体"/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7287" w:type="dxa"/>
            <w:gridSpan w:val="5"/>
            <w:vAlign w:val="top"/>
          </w:tcPr>
          <w:p>
            <w:pPr>
              <w:widowControl/>
              <w:textAlignment w:val="top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rFonts w:ascii="楷体" w:hAnsi="楷体" w:eastAsia="楷体"/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" w:hAnsi="楷体" w:eastAsia="楷体"/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hint="eastAsia" w:ascii="楷体" w:hAnsi="楷体" w:eastAsia="楷体"/>
                <w:color w:val="000000"/>
                <w:kern w:val="0"/>
                <w:sz w:val="24"/>
                <w:u w:val="single"/>
                <w:lang w:bidi="ar"/>
              </w:rPr>
              <w:t>间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lang w:bidi="ar"/>
              </w:rPr>
              <w:t>，订单间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hint="eastAsia" w:ascii="楷体" w:hAnsi="楷体" w:eastAsia="楷体"/>
                <w:color w:val="000000"/>
                <w:kern w:val="0"/>
                <w:sz w:val="24"/>
                <w:u w:val="single"/>
                <w:lang w:bidi="ar"/>
              </w:rPr>
              <w:t>间</w:t>
            </w:r>
            <w:r>
              <w:rPr>
                <w:rFonts w:ascii="楷体" w:hAnsi="楷体" w:eastAsia="楷体"/>
                <w:color w:val="000000"/>
                <w:kern w:val="0"/>
                <w:sz w:val="24"/>
                <w:lang w:bidi="ar"/>
              </w:rPr>
              <w:t xml:space="preserve">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287" w:type="dxa"/>
            <w:gridSpan w:val="5"/>
            <w:vAlign w:val="top"/>
          </w:tcPr>
          <w:p>
            <w:pPr>
              <w:widowControl/>
              <w:textAlignment w:val="top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楷体" w:hAnsi="楷体" w:eastAsia="楷体"/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楷体" w:hAnsi="楷体" w:eastAsia="楷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7287" w:type="dxa"/>
            <w:gridSpan w:val="5"/>
            <w:vAlign w:val="top"/>
          </w:tcPr>
          <w:p>
            <w:pPr>
              <w:widowControl/>
              <w:jc w:val="center"/>
              <w:textAlignment w:val="top"/>
              <w:rPr>
                <w:rFonts w:ascii="楷体" w:hAnsi="楷体" w:eastAsia="楷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楷体" w:hAnsi="楷体" w:eastAsia="楷体"/>
                <w:color w:val="000000"/>
                <w:kern w:val="0"/>
                <w:sz w:val="24"/>
                <w:lang w:bidi="ar"/>
              </w:rPr>
              <w:t>（可备注方案选择、建议等说明）</w:t>
            </w:r>
          </w:p>
        </w:tc>
      </w:tr>
    </w:tbl>
    <w:p>
      <w:pPr>
        <w:rPr>
          <w:rFonts w:hint="eastAsia" w:ascii="楷体" w:hAnsi="楷体" w:eastAsia="楷体"/>
          <w:b/>
          <w:bCs/>
          <w:sz w:val="24"/>
        </w:rPr>
      </w:pPr>
      <w:r>
        <w:rPr>
          <w:rFonts w:ascii="楷体" w:hAnsi="楷体" w:eastAsia="楷体"/>
          <w:b/>
          <w:bCs/>
          <w:sz w:val="24"/>
        </w:rPr>
        <w:t>注：如报名人员较多时此表格可复印使用，传真件有效，请用正楷字填写。</w:t>
      </w:r>
    </w:p>
    <w:p>
      <w:pPr>
        <w:rPr>
          <w:rFonts w:eastAsia="仿宋_GB2312"/>
          <w:b/>
          <w:bCs/>
          <w:sz w:val="24"/>
        </w:rPr>
      </w:pP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联 系 人：</w:t>
      </w:r>
      <w:r>
        <w:rPr>
          <w:rFonts w:hint="eastAsia" w:ascii="宋体" w:hAnsi="宋体"/>
          <w:sz w:val="28"/>
          <w:szCs w:val="28"/>
        </w:rPr>
        <w:t xml:space="preserve">余亚雄：电话18109442671     李  雪：电话18093196292   </w:t>
      </w:r>
    </w:p>
    <w:p>
      <w:pPr>
        <w:spacing w:line="500" w:lineRule="exact"/>
        <w:ind w:firstLine="1400" w:firstLineChars="5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李朋涛：电话 18152007958     薛成科：电话18919036551</w:t>
      </w:r>
    </w:p>
    <w:p>
      <w:pPr>
        <w:spacing w:line="500" w:lineRule="exact"/>
        <w:ind w:firstLine="1400" w:firstLineChars="5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杨福芳：电话 13919847169  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王  涛：电话18693135810；</w:t>
      </w:r>
    </w:p>
    <w:p>
      <w:pPr>
        <w:spacing w:line="500" w:lineRule="exact"/>
        <w:ind w:firstLine="1400" w:firstLineChars="5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苟彦刚：电话13893188110</w:t>
      </w: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18" w:right="1474" w:bottom="1418" w:left="1588" w:header="851" w:footer="992" w:gutter="0"/>
      <w:pgNumType w:start="1"/>
      <w:cols w:space="720" w:num="1"/>
      <w:titlePg/>
      <w:docGrid w:type="lines" w:linePitch="45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4</w:t>
    </w:r>
    <w:r>
      <w:fldChar w:fldCharType="end"/>
    </w:r>
  </w:p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E405B"/>
    <w:rsid w:val="14AE405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30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2018-07-16T03:02:00Z</dcterms:created>
  <dc:creator>纵横-李明珠</dc:creator>
  <cp:lastModifiedBy>纵横-李明珠</cp:lastModifiedBy>
  <dcterms:modified xsi:type="dcterms:W3CDTF">2018-07-16T03:02:40Z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