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</w:t>
      </w:r>
      <w:r>
        <w:rPr>
          <w:b/>
          <w:sz w:val="36"/>
          <w:szCs w:val="36"/>
        </w:rPr>
        <w:t>年纵横</w:t>
      </w:r>
      <w:r>
        <w:rPr>
          <w:rFonts w:hint="eastAsia"/>
          <w:b/>
          <w:sz w:val="36"/>
          <w:szCs w:val="36"/>
        </w:rPr>
        <w:t>安徽（阜阳）</w:t>
      </w:r>
      <w:r>
        <w:rPr>
          <w:b/>
          <w:sz w:val="36"/>
          <w:szCs w:val="36"/>
        </w:rPr>
        <w:t>公路工程造价实战培训班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</w:rPr>
        <w:t>9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4月15-19日</w:t>
      </w:r>
      <w:r>
        <w:rPr>
          <w:b/>
          <w:sz w:val="36"/>
          <w:szCs w:val="36"/>
        </w:rPr>
        <w:t>】</w:t>
      </w:r>
    </w:p>
    <w:p>
      <w:pPr>
        <w:spacing w:before="93" w:beforeLines="30" w:line="400" w:lineRule="exact"/>
        <w:jc w:val="center"/>
        <w:rPr>
          <w:b/>
          <w:color w:val="000000"/>
          <w:spacing w:val="1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spacing w:before="93" w:beforeLines="30"/>
        <w:ind w:firstLine="120" w:firstLineChars="50"/>
        <w:rPr>
          <w:b/>
          <w:color w:val="000000"/>
          <w:spacing w:val="10"/>
          <w:sz w:val="36"/>
          <w:szCs w:val="36"/>
        </w:rPr>
      </w:pPr>
      <w:r>
        <w:rPr>
          <w:rFonts w:eastAsia="仿宋_GB2312"/>
          <w:b/>
          <w:bCs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bidi="ar"/>
              </w:rPr>
              <w:t>□</w:t>
            </w:r>
            <w:r>
              <w:rPr>
                <w:b/>
                <w:color w:val="00000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b/>
                <w:color w:val="00000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</w:tcPr>
          <w:p>
            <w:pPr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lang w:bidi="ar"/>
              </w:rPr>
              <w:t xml:space="preserve">住宿 </w:t>
            </w:r>
            <w:r>
              <w:rPr>
                <w:color w:val="000000"/>
                <w:lang w:bidi="ar"/>
              </w:rPr>
              <w:t xml:space="preserve">     从</w:t>
            </w:r>
            <w:r>
              <w:rPr>
                <w:color w:val="000000"/>
                <w:u w:val="single"/>
                <w:lang w:bidi="ar"/>
              </w:rPr>
              <w:t xml:space="preserve">       </w:t>
            </w:r>
            <w:r>
              <w:rPr>
                <w:color w:val="000000"/>
                <w:lang w:bidi="ar"/>
              </w:rPr>
              <w:t>月</w:t>
            </w:r>
            <w:r>
              <w:rPr>
                <w:color w:val="000000"/>
                <w:u w:val="single"/>
                <w:lang w:bidi="ar"/>
              </w:rPr>
              <w:t xml:space="preserve">      </w:t>
            </w:r>
            <w:r>
              <w:rPr>
                <w:color w:val="000000"/>
                <w:lang w:bidi="ar"/>
              </w:rPr>
              <w:t>日至</w:t>
            </w:r>
            <w:r>
              <w:rPr>
                <w:color w:val="000000"/>
                <w:u w:val="single"/>
                <w:lang w:bidi="ar"/>
              </w:rPr>
              <w:t xml:space="preserve">       </w:t>
            </w:r>
            <w:r>
              <w:rPr>
                <w:color w:val="000000"/>
                <w:lang w:bidi="ar"/>
              </w:rPr>
              <w:t>日共</w:t>
            </w:r>
            <w:r>
              <w:rPr>
                <w:color w:val="000000"/>
                <w:u w:val="single"/>
                <w:lang w:bidi="ar"/>
              </w:rPr>
              <w:t xml:space="preserve">     </w:t>
            </w:r>
            <w:r>
              <w:rPr>
                <w:color w:val="000000"/>
                <w:lang w:bidi="ar"/>
              </w:rPr>
              <w:t>天</w:t>
            </w:r>
            <w:r>
              <w:rPr>
                <w:color w:val="000000"/>
                <w:lang w:bidi="ar"/>
              </w:rPr>
              <w:br w:type="textWrapping"/>
            </w:r>
            <w:r>
              <w:rPr>
                <w:color w:val="000000"/>
                <w:lang w:bidi="ar"/>
              </w:rPr>
              <w:t xml:space="preserve">              拟订标准间</w:t>
            </w:r>
            <w:r>
              <w:rPr>
                <w:color w:val="000000"/>
                <w:u w:val="single"/>
                <w:lang w:bidi="ar"/>
              </w:rPr>
              <w:t xml:space="preserve">       </w:t>
            </w:r>
            <w:r>
              <w:rPr>
                <w:color w:val="000000"/>
                <w:lang w:bidi="ar"/>
              </w:rPr>
              <w:t>个，订单间</w:t>
            </w:r>
            <w:r>
              <w:rPr>
                <w:color w:val="000000"/>
                <w:u w:val="single"/>
                <w:lang w:bidi="ar"/>
              </w:rPr>
              <w:t xml:space="preserve">     </w:t>
            </w:r>
            <w:r>
              <w:rPr>
                <w:color w:val="000000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</w:tcPr>
          <w:p>
            <w:pPr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lang w:bidi="ar"/>
              </w:rPr>
              <w:t>□</w:t>
            </w:r>
            <w:r>
              <w:rPr>
                <w:b/>
                <w:bCs/>
                <w:color w:val="000000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</w:tcPr>
          <w:p>
            <w:pPr>
              <w:textAlignment w:val="top"/>
              <w:rPr>
                <w:color w:val="000000"/>
                <w:lang w:bidi="ar"/>
              </w:rPr>
            </w:pPr>
            <w:r>
              <w:rPr>
                <w:color w:val="000000"/>
                <w:lang w:bidi="ar"/>
              </w:rPr>
              <w:t>（可备注方案选择、建议等说明）</w:t>
            </w:r>
          </w:p>
          <w:p>
            <w:pPr>
              <w:textAlignment w:val="top"/>
              <w:rPr>
                <w:b/>
                <w:bCs/>
                <w:color w:val="000000"/>
                <w:lang w:bidi="ar"/>
              </w:rPr>
            </w:pPr>
          </w:p>
          <w:p>
            <w:pPr>
              <w:textAlignment w:val="top"/>
              <w:rPr>
                <w:b/>
                <w:bCs/>
                <w:color w:val="000000"/>
                <w:lang w:bidi="ar"/>
              </w:rPr>
            </w:pPr>
          </w:p>
        </w:tc>
      </w:tr>
    </w:tbl>
    <w:p>
      <w:pPr>
        <w:rPr>
          <w:rFonts w:eastAsia="仿宋_GB2312"/>
          <w:b/>
          <w:bCs/>
        </w:rPr>
      </w:pPr>
    </w:p>
    <w:p>
      <w:pPr>
        <w:ind w:left="240" w:leftChars="100" w:firstLine="231" w:firstLineChars="96"/>
        <w:rPr>
          <w:rFonts w:eastAsia="仿宋_GB2312"/>
          <w:b/>
          <w:bCs/>
        </w:rPr>
      </w:pPr>
      <w:r>
        <w:rPr>
          <w:rFonts w:eastAsia="仿宋_GB2312"/>
          <w:b/>
          <w:bCs/>
        </w:rPr>
        <w:t>注：如报名人员较多时此表格可复印使用，传真件有效，请用正楷字填写。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联 系 人：林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森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18005600890）</w:t>
      </w:r>
    </w:p>
    <w:p>
      <w:pPr>
        <w:spacing w:line="400" w:lineRule="exact"/>
        <w:rPr>
          <w:rFonts w:eastAsia="仿宋_GB2312"/>
          <w:sz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邮箱： </w:t>
      </w:r>
      <w:r>
        <w:rPr>
          <w:rFonts w:hint="eastAsia"/>
          <w:sz w:val="28"/>
          <w:szCs w:val="28"/>
        </w:rPr>
        <w:t>1500094628</w:t>
      </w:r>
      <w:r>
        <w:rPr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0803"/>
    <w:rsid w:val="4CB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2019-03-12T05:14:00Z</dcterms:created>
  <dc:creator>A·珠珠 </dc:creator>
  <cp:lastModifiedBy>A·珠珠 </cp:lastModifiedBy>
  <dcterms:modified xsi:type="dcterms:W3CDTF">2019-03-12T05:14:22Z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