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2019年纵横甘肃公路工程造价培训班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widowControl/>
        <w:spacing w:before="579" w:beforeLines="100"/>
        <w:ind w:firstLine="138" w:firstLineChars="5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76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注：请将此报名回执单发送至联系人邮箱3188223852@qq.com。</w:t>
      </w:r>
    </w:p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联 系 人：薛成科：电话 18919036551     李  雪：电话 18093196292         </w:t>
      </w:r>
    </w:p>
    <w:p>
      <w:pPr>
        <w:spacing w:line="480" w:lineRule="exact"/>
        <w:ind w:firstLine="1180" w:firstLineChars="500"/>
      </w:pPr>
      <w:r>
        <w:rPr>
          <w:rFonts w:hint="eastAsia" w:ascii="宋体" w:hAnsi="宋体" w:eastAsia="宋体" w:cs="宋体"/>
          <w:bCs/>
          <w:sz w:val="24"/>
        </w:rPr>
        <w:t xml:space="preserve">李朋涛：电话 18152007958     苟彦刚：电话 13893188110      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663665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565D"/>
    <w:rsid w:val="5CB8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2019-11-12T12:08:00Z</dcterms:created>
  <dc:creator>珠海-温秀娟</dc:creator>
  <cp:lastModifiedBy>珠海-温秀娟</cp:lastModifiedBy>
  <dcterms:modified xsi:type="dcterms:W3CDTF">2019-11-12T12:09:05Z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