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spacing w:before="100" w:beforeAutospacing="1" w:after="100" w:afterAutospacing="1"/>
        <w:jc w:val="center"/>
        <w:textAlignment w:val="baseline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sz w:val="36"/>
          <w:szCs w:val="36"/>
        </w:rPr>
        <w:t>2020年纵横（湖南）免费软件培训班回执表</w:t>
      </w:r>
    </w:p>
    <w:p>
      <w:pPr>
        <w:pStyle w:val="5"/>
        <w:ind w:firstLine="0" w:firstLineChars="0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【2020年01月1</w:t>
      </w:r>
      <w:r>
        <w:rPr>
          <w:rFonts w:hint="default" w:ascii="Times New Roman" w:hAnsi="Times New Roman" w:cs="Times New Roman"/>
          <w:b/>
          <w:sz w:val="36"/>
          <w:szCs w:val="36"/>
        </w:rPr>
        <w:t>0</w:t>
      </w:r>
      <w:r>
        <w:rPr>
          <w:rFonts w:hint="default" w:ascii="Times New Roman" w:hAnsi="Times New Roman" w:cs="Times New Roman"/>
          <w:b/>
          <w:sz w:val="36"/>
          <w:szCs w:val="36"/>
        </w:rPr>
        <w:t>日】</w:t>
      </w:r>
    </w:p>
    <w:bookmarkEnd w:id="0"/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5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35"/>
        <w:gridCol w:w="1258"/>
        <w:gridCol w:w="64"/>
        <w:gridCol w:w="1771"/>
        <w:gridCol w:w="1068"/>
        <w:gridCol w:w="17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2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57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9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39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snapToGrid w:val="0"/>
        <w:spacing w:line="360" w:lineRule="auto"/>
        <w:ind w:left="1879" w:leftChars="228" w:hanging="1400" w:hangingChars="5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 w:eastAsia="仿宋_GB2312"/>
          <w:sz w:val="24"/>
          <w:szCs w:val="24"/>
        </w:rPr>
        <w:t>黄赞东: 18670491360</w:t>
      </w:r>
      <w:r>
        <w:rPr>
          <w:rFonts w:ascii="Times New Roman" w:hAnsi="Times New Roman" w:eastAsia="仿宋_GB2312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朱杨浩: 16670491002 </w:t>
      </w:r>
    </w:p>
    <w:p>
      <w:pPr>
        <w:pStyle w:val="6"/>
        <w:snapToGrid w:val="0"/>
        <w:spacing w:line="360" w:lineRule="auto"/>
        <w:ind w:left="1529" w:leftChars="728" w:firstLine="720" w:firstLineChars="3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祝志宾: 18270240314 </w:t>
      </w:r>
      <w:r>
        <w:rPr>
          <w:rFonts w:ascii="Times New Roman" w:hAnsi="Times New Roman" w:eastAsia="仿宋_GB2312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4"/>
        </w:rPr>
        <w:t>谢桂荣: 15773184669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电子邮箱：</w:t>
      </w:r>
      <w:r>
        <w:rPr>
          <w:rFonts w:ascii="宋体" w:hAnsi="宋体"/>
          <w:color w:val="FF0000"/>
          <w:sz w:val="28"/>
          <w:szCs w:val="28"/>
          <w:u w:val="single"/>
        </w:rPr>
        <w:fldChar w:fldCharType="begin"/>
      </w:r>
      <w:r>
        <w:rPr>
          <w:rFonts w:ascii="宋体" w:hAnsi="宋体"/>
          <w:color w:val="FF0000"/>
          <w:sz w:val="28"/>
          <w:szCs w:val="28"/>
          <w:u w:val="single"/>
        </w:rPr>
        <w:instrText xml:space="preserve"> HYPERLINK "mailto:</w:instrText>
      </w:r>
      <w:r>
        <w:rPr>
          <w:rFonts w:hint="eastAsia" w:ascii="宋体" w:hAnsi="宋体"/>
          <w:color w:val="FF0000"/>
          <w:sz w:val="28"/>
          <w:szCs w:val="28"/>
          <w:u w:val="single"/>
        </w:rPr>
        <w:instrText xml:space="preserve">zhhnzjpx@163.com</w:instrText>
      </w:r>
      <w:r>
        <w:rPr>
          <w:rFonts w:ascii="宋体" w:hAnsi="宋体"/>
          <w:color w:val="FF0000"/>
          <w:sz w:val="28"/>
          <w:szCs w:val="28"/>
          <w:u w:val="single"/>
        </w:rPr>
        <w:instrText xml:space="preserve">" </w:instrText>
      </w:r>
      <w:r>
        <w:rPr>
          <w:rFonts w:ascii="宋体" w:hAnsi="宋体"/>
          <w:color w:val="FF0000"/>
          <w:sz w:val="28"/>
          <w:szCs w:val="28"/>
          <w:u w:val="single"/>
        </w:rPr>
        <w:fldChar w:fldCharType="separate"/>
      </w:r>
      <w:r>
        <w:rPr>
          <w:rStyle w:val="4"/>
          <w:rFonts w:hint="eastAsia" w:ascii="宋体" w:hAnsi="宋体"/>
          <w:sz w:val="28"/>
          <w:szCs w:val="28"/>
        </w:rPr>
        <w:t>zhhnzjpx@163.com</w:t>
      </w:r>
      <w:r>
        <w:rPr>
          <w:rFonts w:ascii="宋体" w:hAnsi="宋体"/>
          <w:color w:val="FF0000"/>
          <w:sz w:val="28"/>
          <w:szCs w:val="28"/>
          <w:u w:val="singl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4578B"/>
    <w:rsid w:val="4AF4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">
    <w:name w:val="_Style 7"/>
    <w:basedOn w:val="1"/>
    <w:next w:val="5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2019-12-27T10:46:00Z</dcterms:created>
  <dc:creator>纵横人资</dc:creator>
  <cp:lastModifiedBy>纵横人资</cp:lastModifiedBy>
  <dcterms:modified xsi:type="dcterms:W3CDTF">2019-12-27T10:46:58Z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