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2020年纵横计量支付结算决算一体化和造价软件应用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姜  栋</w:t>
      </w:r>
      <w:r>
        <w:rPr>
          <w:rFonts w:hint="eastAsia" w:ascii="宋体" w:hAnsi="宋体" w:cs="宋体"/>
          <w:sz w:val="24"/>
          <w:szCs w:val="24"/>
        </w:rPr>
        <w:t>（13883375532）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邹芝达（13527354807）张文远（15998989858）</w:t>
      </w:r>
    </w:p>
    <w:p>
      <w:pPr>
        <w:spacing w:line="400" w:lineRule="exact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1479560899</w:t>
      </w:r>
      <w:r>
        <w:rPr>
          <w:rFonts w:hint="eastAsia" w:ascii="宋体" w:hAnsi="宋体" w:cs="宋体"/>
          <w:sz w:val="24"/>
          <w:szCs w:val="24"/>
        </w:rPr>
        <w:t>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1E5E"/>
    <w:rsid w:val="5BB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2020-03-08T05:41:00Z</dcterms:created>
  <dc:creator>Carina</dc:creator>
  <cp:lastModifiedBy>Carina</cp:lastModifiedBy>
  <dcterms:modified xsi:type="dcterms:W3CDTF">2020-03-08T05:41:46Z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