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20</w:t>
      </w:r>
      <w:r>
        <w:rPr>
          <w:rFonts w:ascii="Times New Roman" w:hAnsi="Times New Roman"/>
          <w:b/>
          <w:sz w:val="36"/>
          <w:szCs w:val="36"/>
        </w:rPr>
        <w:t>年纵横公路</w:t>
      </w:r>
      <w:r>
        <w:rPr>
          <w:rFonts w:hint="eastAsia" w:ascii="Times New Roman" w:hAnsi="Times New Roman"/>
          <w:b/>
          <w:sz w:val="36"/>
          <w:szCs w:val="36"/>
        </w:rPr>
        <w:t>全过程实战</w:t>
      </w:r>
      <w:r>
        <w:rPr>
          <w:rFonts w:ascii="Times New Roman" w:hAnsi="Times New Roman"/>
          <w:b/>
          <w:sz w:val="36"/>
          <w:szCs w:val="36"/>
        </w:rPr>
        <w:t>造价培训班</w:t>
      </w:r>
    </w:p>
    <w:p>
      <w:pPr>
        <w:pStyle w:val="8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20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5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19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22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jc w:val="left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b/>
          <w:bCs/>
          <w:color w:val="000000"/>
        </w:rPr>
        <w:t xml:space="preserve">  </w:t>
      </w:r>
    </w:p>
    <w:tbl>
      <w:tblPr>
        <w:tblStyle w:val="5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6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>方案选择：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7"/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>代购</w:t>
            </w:r>
            <w:r>
              <w:rPr>
                <w:rFonts w:hint="eastAsia" w:hAnsi="宋体"/>
                <w:sz w:val="24"/>
              </w:rPr>
              <w:t>《公路工程预算定额》</w:t>
            </w:r>
            <w:r>
              <w:rPr>
                <w:rFonts w:hint="eastAsia" w:hAnsi="宋体"/>
                <w:sz w:val="24"/>
                <w:lang w:val="en-US" w:eastAsia="zh-CN"/>
              </w:rPr>
              <w:t>及配套概预算编办</w:t>
            </w:r>
            <w:r>
              <w:rPr>
                <w:rFonts w:hint="eastAsia" w:hAnsi="宋体"/>
                <w:sz w:val="24"/>
              </w:rPr>
              <w:t>（3</w:t>
            </w:r>
            <w:r>
              <w:rPr>
                <w:rFonts w:hint="eastAsia" w:hAnsi="宋体"/>
                <w:sz w:val="24"/>
                <w:lang w:val="en-US" w:eastAsia="zh-CN"/>
              </w:rPr>
              <w:t>6</w:t>
            </w:r>
            <w:r>
              <w:rPr>
                <w:rFonts w:hint="eastAsia" w:hAnsi="宋体"/>
                <w:sz w:val="24"/>
              </w:rPr>
              <w:t>0元/套）</w:t>
            </w:r>
            <w:r>
              <w:rPr>
                <w:rFonts w:hint="eastAsia" w:hAnsi="宋体"/>
                <w:sz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套</w:t>
            </w:r>
          </w:p>
        </w:tc>
      </w:tr>
    </w:tbl>
    <w:p>
      <w:pPr>
        <w:ind w:firstLine="562" w:firstLineChars="200"/>
        <w:rPr>
          <w:rFonts w:hint="eastAsia"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注：如报名人员较多</w:t>
      </w:r>
      <w:r>
        <w:rPr>
          <w:rFonts w:hint="eastAsia" w:eastAsia="仿宋_GB2312"/>
          <w:b/>
          <w:bCs/>
          <w:sz w:val="28"/>
          <w:szCs w:val="28"/>
        </w:rPr>
        <w:t>，</w:t>
      </w:r>
      <w:r>
        <w:rPr>
          <w:rFonts w:eastAsia="仿宋_GB2312"/>
          <w:b/>
          <w:bCs/>
          <w:sz w:val="28"/>
          <w:szCs w:val="28"/>
        </w:rPr>
        <w:t>此表格可复印使用，请用正楷字填写。</w:t>
      </w:r>
    </w:p>
    <w:p>
      <w:pPr>
        <w:pStyle w:val="8"/>
        <w:spacing w:line="360" w:lineRule="auto"/>
        <w:ind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联系人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lang w:val="en-US" w:eastAsia="zh-CN"/>
        </w:rPr>
        <w:t xml:space="preserve">   </w:t>
      </w:r>
    </w:p>
    <w:p>
      <w:pPr>
        <w:pStyle w:val="8"/>
        <w:spacing w:line="360" w:lineRule="auto"/>
        <w:ind w:firstLine="1200" w:firstLineChars="500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 昕：18482179750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  <w:lang w:eastAsia="zh-CN"/>
        </w:rPr>
        <w:t>康亚东：</w:t>
      </w:r>
      <w:r>
        <w:rPr>
          <w:rFonts w:hint="eastAsia"/>
          <w:sz w:val="24"/>
          <w:szCs w:val="24"/>
          <w:lang w:val="en-US" w:eastAsia="zh-CN"/>
        </w:rPr>
        <w:t>17738655281</w:t>
      </w:r>
    </w:p>
    <w:p>
      <w:pPr>
        <w:pStyle w:val="8"/>
        <w:spacing w:line="360" w:lineRule="auto"/>
        <w:ind w:firstLine="1200" w:firstLineChars="5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胡程朋：18482144885</w:t>
      </w:r>
      <w:r>
        <w:rPr>
          <w:rFonts w:hint="eastAsia"/>
          <w:sz w:val="24"/>
          <w:szCs w:val="24"/>
          <w:lang w:val="en-US" w:eastAsia="zh-CN"/>
        </w:rPr>
        <w:t xml:space="preserve">     高秀梅：15208348593</w:t>
      </w:r>
    </w:p>
    <w:p>
      <w:pPr>
        <w:pStyle w:val="8"/>
        <w:spacing w:line="360" w:lineRule="auto"/>
        <w:ind w:firstLine="1200" w:firstLineChars="5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田洪武：13509422192/17729825262</w:t>
      </w:r>
    </w:p>
    <w:p>
      <w:pPr>
        <w:pStyle w:val="8"/>
        <w:spacing w:line="360" w:lineRule="auto"/>
        <w:ind w:firstLine="480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</w:rPr>
        <w:t>座机号码：</w:t>
      </w:r>
      <w:r>
        <w:rPr>
          <w:rFonts w:hint="eastAsia"/>
          <w:sz w:val="24"/>
          <w:szCs w:val="24"/>
          <w:lang w:val="en-US" w:eastAsia="zh-CN"/>
        </w:rPr>
        <w:t>028-85259790          电子邮箱：3283196703@qq.com</w:t>
      </w:r>
      <w:r>
        <w:rPr>
          <w:rFonts w:hint="eastAsia"/>
          <w:sz w:val="24"/>
          <w:szCs w:val="24"/>
          <w:lang w:val="en-US" w:eastAsia="zh-CN"/>
        </w:rPr>
        <w:fldChar w:fldCharType="begin"/>
      </w:r>
      <w:r>
        <w:rPr>
          <w:rFonts w:hint="eastAsia"/>
          <w:sz w:val="24"/>
          <w:szCs w:val="24"/>
          <w:lang w:val="en-US" w:eastAsia="zh-CN"/>
        </w:rPr>
        <w:instrText xml:space="preserve"> HYPERLINK "mailto:jxzjpx@163.com" </w:instrText>
      </w:r>
      <w:r>
        <w:rPr>
          <w:rFonts w:hint="eastAsia"/>
          <w:sz w:val="24"/>
          <w:szCs w:val="24"/>
          <w:lang w:val="en-US" w:eastAsia="zh-CN"/>
        </w:rPr>
        <w:fldChar w:fldCharType="separate"/>
      </w:r>
      <w:r>
        <w:rPr>
          <w:rFonts w:hint="eastAsia"/>
          <w:sz w:val="24"/>
          <w:szCs w:val="24"/>
          <w:lang w:val="en-US" w:eastAsia="zh-CN"/>
        </w:rPr>
        <w:fldChar w:fldCharType="end"/>
      </w:r>
    </w:p>
    <w:p>
      <w:bookmarkStart w:id="0" w:name="_GoBack"/>
      <w:bookmarkEnd w:id="0"/>
    </w:p>
    <w:sectPr>
      <w:footerReference r:id="rId4" w:type="first"/>
      <w:footerReference r:id="rId3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               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EE7917"/>
    <w:rsid w:val="725F0A70"/>
    <w:rsid w:val="73B7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nhideWhenUsed/>
    <w:qFormat/>
    <w:uiPriority w:val="1"/>
    <w:pPr>
      <w:spacing w:beforeLines="0" w:afterLines="0"/>
      <w:ind w:left="2377"/>
      <w:outlineLvl w:val="0"/>
    </w:pPr>
    <w:rPr>
      <w:rFonts w:hint="eastAsia" w:ascii="仿宋" w:hAnsi="仿宋" w:eastAsia="仿宋"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spacing w:beforeLines="0" w:afterLines="0"/>
      <w:ind w:left="118"/>
    </w:pPr>
    <w:rPr>
      <w:rFonts w:hint="eastAsia" w:ascii="仿宋" w:hAnsi="仿宋" w:eastAsia="仿宋"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2020-04-07T11:39:00Z</dcterms:created>
  <dc:creator>Administrator</dc:creator>
  <cp:lastModifiedBy>珠海-温秀娟</cp:lastModifiedBy>
  <dcterms:modified xsi:type="dcterms:W3CDTF">2020-04-10T11:10:48Z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