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Lines="0" w:afterLines="0" w:line="480" w:lineRule="exact"/>
        <w:ind w:firstLine="0" w:firstLineChars="0"/>
        <w:rPr>
          <w:rFonts w:hint="default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widowControl/>
        <w:shd w:val="clear" w:color="auto" w:fill="FFFFFF"/>
        <w:spacing w:beforeLines="0" w:afterLines="0"/>
        <w:ind w:left="0"/>
        <w:jc w:val="center"/>
        <w:textAlignment w:val="baseline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40"/>
          <w:shd w:val="clear" w:color="auto" w:fill="FFFFFF"/>
        </w:rPr>
        <w:t>纵横</w:t>
      </w:r>
      <w:r>
        <w:rPr>
          <w:rFonts w:hint="eastAsia" w:ascii="宋体" w:hAnsi="宋体" w:eastAsia="宋体" w:cs="宋体"/>
          <w:sz w:val="40"/>
          <w:shd w:val="clear" w:color="auto" w:fill="FFFFFF"/>
          <w:lang w:val="en-US" w:eastAsia="zh-CN"/>
        </w:rPr>
        <w:t>浙江</w:t>
      </w:r>
      <w:r>
        <w:rPr>
          <w:rFonts w:hint="eastAsia" w:ascii="宋体" w:hAnsi="宋体" w:eastAsia="宋体" w:cs="宋体"/>
          <w:sz w:val="40"/>
          <w:shd w:val="clear" w:color="auto" w:fill="FFFFFF"/>
        </w:rPr>
        <w:t>桥梁造价提升实战培训报名表</w:t>
      </w:r>
    </w:p>
    <w:p>
      <w:pPr>
        <w:pStyle w:val="9"/>
        <w:spacing w:beforeLines="0" w:afterLines="0"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【2020年4月21日—24日】</w:t>
      </w:r>
    </w:p>
    <w:p>
      <w:pPr>
        <w:widowControl/>
        <w:spacing w:before="72" w:beforeLines="30" w:afterLines="0" w:line="400" w:lineRule="exact"/>
        <w:jc w:val="center"/>
        <w:rPr>
          <w:rFonts w:hint="eastAsia" w:ascii="宋体" w:hAnsi="宋体" w:eastAsia="宋体" w:cs="宋体"/>
          <w:b/>
          <w:color w:val="000000"/>
          <w:spacing w:val="10"/>
          <w:sz w:val="36"/>
        </w:rPr>
      </w:pPr>
      <w:r>
        <w:rPr>
          <w:rFonts w:hint="eastAsia" w:ascii="宋体" w:hAnsi="宋体" w:eastAsia="宋体" w:cs="宋体"/>
          <w:b/>
          <w:spacing w:val="10"/>
          <w:sz w:val="36"/>
        </w:rPr>
        <w:t xml:space="preserve">  报  名  回  执</w:t>
      </w:r>
    </w:p>
    <w:p>
      <w:pPr>
        <w:widowControl/>
        <w:spacing w:before="72" w:beforeLines="30" w:afterLines="0"/>
        <w:ind w:firstLine="602" w:firstLineChars="250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sz w:val="24"/>
        </w:rPr>
        <w:t>经研究，我单位选派以下人员参加此次培训班，请接洽。</w:t>
      </w:r>
      <w:r>
        <w:rPr>
          <w:rFonts w:hint="eastAsia" w:ascii="宋体" w:hAnsi="宋体" w:eastAsia="宋体" w:cs="宋体"/>
          <w:b/>
          <w:color w:val="000000"/>
          <w:sz w:val="24"/>
        </w:rPr>
        <w:t xml:space="preserve"> </w:t>
      </w:r>
    </w:p>
    <w:p>
      <w:pPr>
        <w:widowControl/>
        <w:spacing w:before="72" w:beforeLines="30" w:afterLines="0"/>
        <w:ind w:firstLine="602" w:firstLineChars="250"/>
        <w:rPr>
          <w:rFonts w:hint="eastAsia" w:ascii="宋体" w:hAnsi="宋体" w:eastAsia="宋体" w:cs="宋体"/>
          <w:b/>
          <w:color w:val="000000"/>
          <w:spacing w:val="10"/>
          <w:sz w:val="36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温馨提醒：</w:t>
      </w:r>
      <w:r>
        <w:rPr>
          <w:rFonts w:hint="eastAsia" w:ascii="宋体" w:hAnsi="宋体" w:eastAsia="宋体" w:cs="宋体"/>
          <w:b/>
          <w:sz w:val="24"/>
        </w:rPr>
        <w:t>根据本次培训内容，建议参培人员具有3年及以上造价工作经验。</w:t>
      </w:r>
    </w:p>
    <w:tbl>
      <w:tblPr>
        <w:tblStyle w:val="6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□ 专票                  □ 普票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开票内容：</w:t>
            </w:r>
          </w:p>
        </w:tc>
        <w:tc>
          <w:tcPr>
            <w:tcW w:w="6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□ 开软件费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</w:rPr>
              <w:t xml:space="preserve">（可抵扣13%） 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□ 开培训费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</w:rPr>
              <w:t>（可抵扣6%）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开票单位名称：</w:t>
            </w:r>
          </w:p>
        </w:tc>
        <w:tc>
          <w:tcPr>
            <w:tcW w:w="6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纳税人识别号：</w:t>
            </w:r>
          </w:p>
        </w:tc>
        <w:tc>
          <w:tcPr>
            <w:tcW w:w="6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地址、电话：</w:t>
            </w:r>
          </w:p>
        </w:tc>
        <w:tc>
          <w:tcPr>
            <w:tcW w:w="6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开户行及账号：</w:t>
            </w:r>
          </w:p>
        </w:tc>
        <w:tc>
          <w:tcPr>
            <w:tcW w:w="64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beforeLines="0" w:after="240" w:afterLine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 w:cs="宋体"/>
                <w:sz w:val="24"/>
              </w:rPr>
              <w:t>（1260元/套）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spacing w:beforeLines="0" w:afterLines="0"/>
              <w:textAlignment w:val="top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spacing w:beforeLines="0" w:afterLines="0"/>
        <w:ind w:firstLine="482" w:firstLineChars="200"/>
        <w:rPr>
          <w:rFonts w:hint="default" w:ascii="宋体" w:eastAsia="Times New Roman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注：如报名人员较多，此表格可复印使用，传真件有效，请用正楷字填写</w:t>
      </w:r>
      <w:r>
        <w:rPr>
          <w:rFonts w:hint="eastAsia" w:ascii="宋体" w:hAnsi="宋体"/>
          <w:b/>
          <w:sz w:val="24"/>
        </w:rPr>
        <w:t>。</w:t>
      </w:r>
    </w:p>
    <w:p>
      <w:pPr>
        <w:pStyle w:val="9"/>
        <w:spacing w:beforeLines="0" w:afterLines="0" w:line="40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 系 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李烨娇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7706415044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赵丹杰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8058411414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pStyle w:val="9"/>
        <w:snapToGrid w:val="0"/>
        <w:spacing w:line="360" w:lineRule="auto"/>
        <w:ind w:firstLine="56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2"/>
        </w:rPr>
        <w:t>联系电话及传真：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571-86479920</w:t>
      </w:r>
      <w:r>
        <w:rPr>
          <w:rFonts w:hint="eastAsia" w:ascii="宋体" w:hAnsi="宋体" w:eastAsia="宋体" w:cs="宋体"/>
          <w:sz w:val="24"/>
          <w:szCs w:val="22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2"/>
        </w:rPr>
        <w:t>电子邮箱：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2769524033@qq.</w:t>
      </w:r>
      <w:r>
        <w:rPr>
          <w:rFonts w:hint="eastAsia" w:ascii="宋体" w:hAnsi="宋体" w:eastAsia="宋体" w:cs="宋体"/>
          <w:sz w:val="24"/>
          <w:szCs w:val="22"/>
        </w:rPr>
        <w:t>com</w:t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7376"/>
    <w:rsid w:val="1E29693E"/>
    <w:rsid w:val="27EE7917"/>
    <w:rsid w:val="40BC43B7"/>
    <w:rsid w:val="6B2F3A5E"/>
    <w:rsid w:val="725F0A70"/>
    <w:rsid w:val="73B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"/>
    <w:basedOn w:val="1"/>
    <w:unhideWhenUsed/>
    <w:qFormat/>
    <w:uiPriority w:val="0"/>
    <w:pPr>
      <w:ind w:firstLine="420" w:firstLineChars="200"/>
    </w:pPr>
    <w:rPr>
      <w:rFonts w:hint="eastAsia"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2020-04-07T11:39:00Z</dcterms:created>
  <dc:creator>Administrator</dc:creator>
  <cp:lastModifiedBy>珠海-温秀娟</cp:lastModifiedBy>
  <dcterms:modified xsi:type="dcterms:W3CDTF">2020-04-10T12:00:59Z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