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山东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5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10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11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（备注方案选择、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培训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建议等说明）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eastAsia="zh-CN" w:bidi="ar"/>
              </w:rPr>
              <w:t>：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注：如报名人员较多，此表格可复印使用，传真件有效，请用正楷字填写。</w:t>
      </w:r>
    </w:p>
    <w:p>
      <w:pPr>
        <w:pStyle w:val="5"/>
        <w:snapToGrid w:val="0"/>
        <w:spacing w:line="360" w:lineRule="auto"/>
        <w:ind w:left="0"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</w:t>
      </w:r>
    </w:p>
    <w:p>
      <w:pPr>
        <w:pStyle w:val="5"/>
        <w:snapToGrid w:val="0"/>
        <w:spacing w:line="360" w:lineRule="auto"/>
        <w:ind w:firstLine="1400" w:firstLineChars="5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王洪生 18660778328（微信同号）</w:t>
      </w:r>
    </w:p>
    <w:p>
      <w:pPr>
        <w:pStyle w:val="5"/>
        <w:snapToGrid w:val="0"/>
        <w:spacing w:line="360" w:lineRule="auto"/>
        <w:ind w:left="0" w:leftChars="0" w:firstLine="1400" w:firstLineChars="5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黄爱玲 13153032008（微信同号）</w:t>
      </w:r>
    </w:p>
    <w:p>
      <w:pPr>
        <w:pStyle w:val="5"/>
        <w:snapToGrid w:val="0"/>
        <w:spacing w:line="360" w:lineRule="auto"/>
        <w:ind w:firstLine="1400" w:firstLineChars="5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联系电话及传真：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0531-85906602</w:t>
      </w:r>
    </w:p>
    <w:p>
      <w:pPr>
        <w:pStyle w:val="5"/>
        <w:snapToGrid w:val="0"/>
        <w:spacing w:line="360" w:lineRule="auto"/>
        <w:ind w:left="0" w:leftChars="0" w:firstLine="1400" w:firstLineChars="500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宋体"/>
          <w:sz w:val="28"/>
          <w:szCs w:val="28"/>
        </w:rPr>
        <w:t>电子邮箱：3508547105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@qq.com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2214E"/>
    <w:rsid w:val="1212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2021-12-22T08:02:00Z</dcterms:created>
  <dc:creator>纵横-李明珠</dc:creator>
  <cp:lastModifiedBy>纵横-李明珠</cp:lastModifiedBy>
  <dcterms:modified xsi:type="dcterms:W3CDTF">2021-12-22T08:03:03Z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1C7649F744C048C4B1ADE7EEA14CB636</vt:lpwstr>
  </property>
</Properties>
</file>