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7"/>
        <w:spacing w:line="440" w:lineRule="exact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</w:rPr>
        <w:t>年造价工程师考试辅导培训班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tbl>
      <w:tblPr>
        <w:tblStyle w:val="3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01"/>
        <w:gridCol w:w="683"/>
        <w:gridCol w:w="1325"/>
        <w:gridCol w:w="1117"/>
        <w:gridCol w:w="187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5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培训方式及科目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1.精讲班（线上直播）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2.冲刺班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（线下面授）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3.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精讲</w:t>
            </w:r>
            <w:r>
              <w:rPr>
                <w:rFonts w:hint="eastAsia" w:ascii="宋体" w:hAnsi="宋体"/>
                <w:b/>
                <w:bCs/>
                <w:color w:val="000000"/>
              </w:rPr>
              <w:t>班+冲刺班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both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ascii="宋体" w:hAnsi="宋体"/>
          <w:b/>
          <w:bCs/>
          <w:color w:val="000000"/>
        </w:rPr>
        <w:t>.</w:t>
      </w:r>
    </w:p>
    <w:p>
      <w:pPr>
        <w:spacing w:line="280" w:lineRule="exac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280" w:lineRule="exact"/>
        <w:ind w:firstLine="142" w:firstLineChars="59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联系人：王星植（13594398497）李清学（15123221511）</w:t>
      </w:r>
    </w:p>
    <w:p>
      <w:pPr>
        <w:spacing w:line="280" w:lineRule="exact"/>
        <w:ind w:firstLine="1096" w:firstLineChars="455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周洪波（13594620841）张文远（15998989858）</w:t>
      </w:r>
    </w:p>
    <w:p>
      <w:pPr>
        <w:spacing w:line="280" w:lineRule="exact"/>
        <w:ind w:firstLine="1096" w:firstLineChars="455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邹芝达（13527354807）姜  栋（13883375532）</w:t>
      </w:r>
    </w:p>
    <w:p>
      <w:pPr>
        <w:spacing w:line="280" w:lineRule="exact"/>
        <w:ind w:firstLine="142" w:firstLineChars="59"/>
        <w:jc w:val="left"/>
      </w:pPr>
      <w:r>
        <w:rPr>
          <w:rFonts w:hint="eastAsia" w:ascii="宋体" w:hAnsi="宋体"/>
          <w:b/>
          <w:bCs/>
          <w:sz w:val="24"/>
          <w:szCs w:val="24"/>
        </w:rPr>
        <w:t>传真号码：023-62773697         电子邮箱：</w:t>
      </w:r>
      <w:r>
        <w:rPr>
          <w:rFonts w:ascii="宋体" w:hAnsi="宋体"/>
          <w:b/>
          <w:bCs/>
          <w:sz w:val="24"/>
          <w:szCs w:val="24"/>
        </w:rPr>
        <w:fldChar w:fldCharType="begin"/>
      </w:r>
      <w:r>
        <w:rPr>
          <w:rFonts w:ascii="宋体" w:hAnsi="宋体"/>
          <w:b/>
          <w:bCs/>
          <w:sz w:val="24"/>
          <w:szCs w:val="24"/>
        </w:rPr>
        <w:instrText xml:space="preserve"> HYPERLINK "mailto:1090029037</w:instrText>
      </w:r>
      <w:r>
        <w:rPr>
          <w:rFonts w:hint="eastAsia" w:ascii="宋体" w:hAnsi="宋体"/>
          <w:b/>
          <w:bCs/>
          <w:sz w:val="24"/>
          <w:szCs w:val="24"/>
        </w:rPr>
        <w:instrText xml:space="preserve">@qq.com</w:instrText>
      </w:r>
      <w:r>
        <w:rPr>
          <w:rFonts w:ascii="宋体" w:hAnsi="宋体"/>
          <w:b/>
          <w:bCs/>
          <w:sz w:val="24"/>
          <w:szCs w:val="24"/>
        </w:rPr>
        <w:instrText xml:space="preserve">" </w:instrText>
      </w:r>
      <w:r>
        <w:rPr>
          <w:rFonts w:ascii="宋体" w:hAnsi="宋体"/>
          <w:b/>
          <w:bCs/>
          <w:sz w:val="24"/>
          <w:szCs w:val="24"/>
        </w:rPr>
        <w:fldChar w:fldCharType="separate"/>
      </w:r>
      <w:r>
        <w:rPr>
          <w:rStyle w:val="5"/>
          <w:rFonts w:ascii="宋体" w:hAnsi="宋体"/>
          <w:b/>
          <w:bCs/>
          <w:sz w:val="24"/>
          <w:szCs w:val="24"/>
        </w:rPr>
        <w:t>1090029037</w:t>
      </w:r>
      <w:r>
        <w:rPr>
          <w:rStyle w:val="5"/>
          <w:rFonts w:hint="eastAsia" w:ascii="宋体" w:hAnsi="宋体"/>
          <w:b/>
          <w:bCs/>
          <w:sz w:val="24"/>
          <w:szCs w:val="24"/>
        </w:rPr>
        <w:t>@qq.com</w:t>
      </w:r>
      <w:r>
        <w:rPr>
          <w:rFonts w:ascii="宋体" w:hAnsi="宋体"/>
          <w:b/>
          <w:bCs/>
          <w:sz w:val="24"/>
          <w:szCs w:val="24"/>
        </w:rPr>
        <w:fldChar w:fldCharType="end"/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21D88"/>
    <w:rsid w:val="4DE24326"/>
    <w:rsid w:val="6E0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100" w:after="100" w:line="240" w:lineRule="auto"/>
      <w:ind w:firstLine="0" w:firstLineChars="0"/>
      <w:jc w:val="center"/>
      <w:outlineLvl w:val="1"/>
    </w:pPr>
    <w:rPr>
      <w:rFonts w:ascii="华文楷体" w:hAnsi="华文楷体" w:eastAsia="华文楷体" w:cs="华文楷体"/>
      <w:b/>
      <w:bC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标题 2 Char"/>
    <w:link w:val="2"/>
    <w:semiHidden/>
    <w:uiPriority w:val="9"/>
    <w:rPr>
      <w:rFonts w:ascii="华文楷体" w:hAnsi="华文楷体" w:eastAsia="华文楷体" w:cs="华文楷体"/>
      <w:b/>
      <w:bCs/>
      <w:color w:val="000000" w:themeColor="text1"/>
      <w:kern w:val="2"/>
      <w:sz w:val="28"/>
      <w:szCs w:val="28"/>
      <w14:textFill>
        <w14:solidFill>
          <w14:schemeClr w14:val="tx1"/>
        </w14:solidFill>
      </w14:textFill>
    </w:rPr>
  </w:style>
  <w:style w:type="paragraph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2022-01-05T08:16:00Z</dcterms:created>
  <dc:creator>珠海-温秀娟</dc:creator>
  <cp:lastModifiedBy>珠海-温秀娟</cp:lastModifiedBy>
  <dcterms:modified xsi:type="dcterms:W3CDTF">2022-01-05T08:16:22Z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2529291445084EE29FBF210ADF689974</vt:lpwstr>
  </property>
</Properties>
</file>