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before="93" w:beforeLines="30"/>
        <w:jc w:val="center"/>
        <w:rPr>
          <w:rFonts w:hint="eastAsia" w:ascii="宋体" w:hAnsi="宋体"/>
          <w:b/>
          <w:bCs/>
          <w:spacing w:val="1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  <w:lang w:eastAsia="zh-CN"/>
        </w:rPr>
        <w:t>浙</w:t>
      </w:r>
      <w:r>
        <w:rPr>
          <w:rFonts w:hint="eastAsia" w:ascii="宋体" w:hAnsi="宋体"/>
          <w:b/>
          <w:bCs/>
          <w:spacing w:val="10"/>
          <w:sz w:val="36"/>
          <w:szCs w:val="36"/>
          <w:lang w:val="en-US" w:eastAsia="zh-CN"/>
        </w:rPr>
        <w:t>江2021</w:t>
      </w:r>
      <w:r>
        <w:rPr>
          <w:rFonts w:hint="eastAsia" w:ascii="宋体" w:hAnsi="宋体"/>
          <w:b/>
          <w:bCs/>
          <w:spacing w:val="10"/>
          <w:sz w:val="36"/>
          <w:szCs w:val="36"/>
          <w:lang w:eastAsia="zh-CN"/>
        </w:rPr>
        <w:t>公路工程清单计价规范理解与应用</w:t>
      </w:r>
      <w:r>
        <w:rPr>
          <w:rFonts w:hint="eastAsia" w:ascii="宋体" w:hAnsi="宋体"/>
          <w:b/>
          <w:bCs/>
          <w:spacing w:val="10"/>
          <w:sz w:val="36"/>
          <w:szCs w:val="36"/>
        </w:rPr>
        <w:t>培训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费用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名称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注册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银行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1360083177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eastAsia="zh-CN"/>
        </w:rPr>
        <w:t>孙尧</w:t>
      </w:r>
      <w:r>
        <w:rPr>
          <w:rFonts w:hint="eastAsia" w:ascii="宋体" w:hAnsi="宋体" w:eastAsia="宋体"/>
          <w:b/>
          <w:bCs/>
          <w:szCs w:val="24"/>
        </w:rPr>
        <w:t>：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17764599881）</w:t>
      </w:r>
    </w:p>
    <w:p>
      <w:pPr>
        <w:numPr>
          <w:ilvl w:val="0"/>
          <w:numId w:val="0"/>
        </w:numPr>
        <w:ind w:leftChars="400"/>
        <w:rPr>
          <w:rFonts w:hint="eastAsia" w:ascii="宋体" w:hAnsi="宋体" w:eastAsia="宋体"/>
          <w:b/>
          <w:bCs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b/>
          <w:bCs/>
          <w:szCs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7EC12036"/>
    <w:rsid w:val="7EC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2022-05-13T02:56:00Z</dcterms:created>
  <dc:creator>纵横公共Q</dc:creator>
  <cp:lastModifiedBy>纵横公共Q</cp:lastModifiedBy>
  <dcterms:modified xsi:type="dcterms:W3CDTF">2022-05-13T02:56:44Z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D230A6BEE0664155B609357CBCE877CB</vt:lpwstr>
  </property>
</Properties>
</file>