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480" w:lineRule="auto"/>
        <w:ind w:firstLine="0" w:firstLineChars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纵横山东公路工程造价</w:t>
      </w:r>
      <w:r>
        <w:rPr>
          <w:rFonts w:hint="eastAsia"/>
          <w:b/>
          <w:sz w:val="36"/>
          <w:szCs w:val="36"/>
          <w:lang w:val="en-US" w:eastAsia="zh-CN"/>
        </w:rPr>
        <w:t>桥梁</w:t>
      </w:r>
      <w:r>
        <w:rPr>
          <w:rFonts w:hint="eastAsia"/>
          <w:b/>
          <w:sz w:val="36"/>
          <w:szCs w:val="36"/>
        </w:rPr>
        <w:t>实战培训班</w:t>
      </w:r>
    </w:p>
    <w:p>
      <w:pPr>
        <w:pStyle w:val="7"/>
        <w:ind w:firstLine="0" w:firstLineChars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【</w:t>
      </w:r>
      <w:r>
        <w:rPr>
          <w:rFonts w:hint="eastAsia"/>
          <w:b/>
          <w:sz w:val="36"/>
          <w:szCs w:val="36"/>
          <w:lang w:eastAsia="zh-CN"/>
        </w:rPr>
        <w:t>2022年</w:t>
      </w:r>
      <w:r>
        <w:rPr>
          <w:rFonts w:hint="eastAsia"/>
          <w:b/>
          <w:sz w:val="36"/>
          <w:szCs w:val="36"/>
          <w:lang w:val="en-US" w:eastAsia="zh-CN"/>
        </w:rPr>
        <w:t>9</w:t>
      </w:r>
      <w:r>
        <w:rPr>
          <w:rFonts w:hint="eastAsia"/>
          <w:b/>
          <w:sz w:val="36"/>
          <w:szCs w:val="36"/>
          <w:lang w:eastAsia="zh-CN"/>
        </w:rPr>
        <w:t>月</w:t>
      </w:r>
      <w:r>
        <w:rPr>
          <w:rFonts w:hint="eastAsia"/>
          <w:b/>
          <w:sz w:val="36"/>
          <w:szCs w:val="36"/>
          <w:lang w:val="en-US" w:eastAsia="zh-CN"/>
        </w:rPr>
        <w:t>18</w:t>
      </w:r>
      <w:r>
        <w:rPr>
          <w:rFonts w:hint="eastAsia"/>
          <w:b/>
          <w:sz w:val="36"/>
          <w:szCs w:val="36"/>
          <w:lang w:eastAsia="zh-CN"/>
        </w:rPr>
        <w:t>日</w:t>
      </w:r>
      <w:r>
        <w:rPr>
          <w:rFonts w:hint="eastAsia"/>
          <w:b/>
          <w:sz w:val="36"/>
          <w:szCs w:val="36"/>
          <w:lang w:val="en-US" w:eastAsia="zh-CN"/>
        </w:rPr>
        <w:t>至22</w:t>
      </w:r>
      <w:r>
        <w:rPr>
          <w:rFonts w:hint="eastAsia"/>
          <w:b/>
          <w:sz w:val="36"/>
          <w:szCs w:val="36"/>
          <w:lang w:eastAsia="zh-CN"/>
        </w:rPr>
        <w:t>日</w:t>
      </w:r>
      <w:r>
        <w:rPr>
          <w:rFonts w:hint="eastAsia"/>
          <w:b/>
          <w:sz w:val="36"/>
          <w:szCs w:val="36"/>
        </w:rPr>
        <w:t>】</w:t>
      </w:r>
    </w:p>
    <w:p>
      <w:pPr>
        <w:widowControl/>
        <w:spacing w:before="93" w:beforeLines="30"/>
        <w:jc w:val="center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 w:eastAsia="仿宋_GB2312"/>
          <w:b/>
          <w:bCs/>
          <w:sz w:val="24"/>
        </w:rPr>
        <w:t>经研究，我单位选派以下人员参加此次研讨班，请接洽</w:t>
      </w:r>
      <w:r>
        <w:rPr>
          <w:rFonts w:hint="eastAsia" w:ascii="宋体"/>
          <w:b/>
          <w:bCs/>
          <w:color w:val="000000"/>
        </w:rPr>
        <w:t xml:space="preserve">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720"/>
        <w:gridCol w:w="1128"/>
        <w:gridCol w:w="900"/>
        <w:gridCol w:w="1279"/>
        <w:gridCol w:w="1061"/>
        <w:gridCol w:w="19"/>
        <w:gridCol w:w="2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2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 xml:space="preserve">开票单位                   </w:t>
            </w:r>
          </w:p>
        </w:tc>
        <w:tc>
          <w:tcPr>
            <w:tcW w:w="7300" w:type="dxa"/>
            <w:gridSpan w:val="7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单位地址</w:t>
            </w:r>
          </w:p>
        </w:tc>
        <w:tc>
          <w:tcPr>
            <w:tcW w:w="7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联系人</w:t>
            </w:r>
          </w:p>
        </w:tc>
        <w:tc>
          <w:tcPr>
            <w:tcW w:w="4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b/>
                <w:bCs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QQ/邮箱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电  话</w:t>
            </w:r>
          </w:p>
        </w:tc>
        <w:tc>
          <w:tcPr>
            <w:tcW w:w="4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传  真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26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姓    名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性别</w:t>
            </w:r>
          </w:p>
        </w:tc>
        <w:tc>
          <w:tcPr>
            <w:tcW w:w="11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部门</w:t>
            </w:r>
          </w:p>
        </w:tc>
        <w:tc>
          <w:tcPr>
            <w:tcW w:w="90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职务</w:t>
            </w:r>
          </w:p>
        </w:tc>
        <w:tc>
          <w:tcPr>
            <w:tcW w:w="234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手 机</w:t>
            </w:r>
          </w:p>
        </w:tc>
        <w:tc>
          <w:tcPr>
            <w:tcW w:w="221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QQ</w:t>
            </w:r>
            <w:r>
              <w:rPr>
                <w:rFonts w:ascii="宋体" w:hAnsi="宋体"/>
                <w:b/>
                <w:bCs/>
                <w:color w:val="000000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7" w:hRule="atLeast"/>
          <w:jc w:val="center"/>
        </w:trPr>
        <w:tc>
          <w:tcPr>
            <w:tcW w:w="126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3" w:hRule="atLeast"/>
          <w:jc w:val="center"/>
        </w:trPr>
        <w:tc>
          <w:tcPr>
            <w:tcW w:w="8564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备注栏：（可备注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方案选择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、建议等说明）</w:t>
            </w:r>
          </w:p>
          <w:p>
            <w:pPr>
              <w:widowControl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</w:tbl>
    <w:p>
      <w:pPr>
        <w:ind w:left="210" w:leftChars="100" w:firstLine="231" w:firstLineChars="96"/>
        <w:rPr>
          <w:rFonts w:hint="eastAsia" w:ascii="仿宋_GB2312" w:hAnsi="宋体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注：如报名人员较多时此表格可复印使用，传真件有效，请用正楷字填写。</w:t>
      </w:r>
    </w:p>
    <w:p>
      <w:pPr>
        <w:pStyle w:val="7"/>
        <w:spacing w:line="240" w:lineRule="atLeast"/>
        <w:ind w:firstLine="560"/>
        <w:rPr>
          <w:rFonts w:hint="eastAsia" w:ascii="仿宋_GB2312" w:hAnsi="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</w:rPr>
        <w:t>联 系 人：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黄爱玲（13153032008）魏甜丽（15288825502）</w:t>
      </w:r>
    </w:p>
    <w:p>
      <w:pPr>
        <w:pStyle w:val="7"/>
        <w:spacing w:line="240" w:lineRule="atLeast"/>
        <w:ind w:firstLine="1960" w:firstLineChars="700"/>
        <w:rPr>
          <w:rFonts w:hint="eastAsia" w:ascii="Times New Roman" w:hAnsi="Times New Roman" w:eastAsia="宋体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杜梦琪（18769705702）王洪生（18660778328）</w:t>
      </w:r>
    </w:p>
    <w:p>
      <w:pPr>
        <w:pStyle w:val="7"/>
        <w:spacing w:line="240" w:lineRule="atLeast"/>
        <w:ind w:firstLine="560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电话号码：0531-85906602 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 xml:space="preserve">   </w:t>
      </w:r>
    </w:p>
    <w:p>
      <w:pPr>
        <w:pStyle w:val="7"/>
        <w:spacing w:line="240" w:lineRule="atLeast"/>
        <w:ind w:firstLine="560"/>
        <w:rPr>
          <w:rFonts w:hint="eastAsia" w:ascii="仿宋_GB2312" w:hAnsi="宋体" w:eastAsia="仿宋_GB2312"/>
          <w:b/>
          <w:bCs/>
          <w:sz w:val="24"/>
        </w:rPr>
      </w:pPr>
      <w:r>
        <w:rPr>
          <w:rFonts w:hint="eastAsia" w:ascii="Times New Roman" w:hAnsi="Times New Roman"/>
          <w:sz w:val="28"/>
          <w:szCs w:val="28"/>
        </w:rPr>
        <w:t>电子邮箱：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fldChar w:fldCharType="begin"/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instrText xml:space="preserve"> HYPERLINK "mailto:1711009372@qq.com" </w:instrTex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fldChar w:fldCharType="separate"/>
      </w:r>
      <w:r>
        <w:rPr>
          <w:rStyle w:val="6"/>
          <w:rFonts w:hint="eastAsia" w:ascii="仿宋_GB2312" w:hAnsi="宋体" w:eastAsia="仿宋_GB2312"/>
          <w:sz w:val="28"/>
          <w:szCs w:val="28"/>
          <w:lang w:val="en-US" w:eastAsia="zh-CN"/>
        </w:rPr>
        <w:t>3508547105</w:t>
      </w:r>
      <w:r>
        <w:rPr>
          <w:rStyle w:val="6"/>
          <w:rFonts w:hint="eastAsia" w:ascii="仿宋_GB2312" w:hAnsi="宋体" w:eastAsia="仿宋_GB2312"/>
          <w:sz w:val="28"/>
          <w:szCs w:val="28"/>
        </w:rPr>
        <w:t>@qq.com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fldChar w:fldCharType="end"/>
      </w:r>
    </w:p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440" w:right="1466" w:bottom="1440" w:left="162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3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 xml:space="preserve">                                                 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3ZjQxNGM4MmUyZGVmY2Y4ODExZWM1MDNiNWYxNmUifQ=="/>
  </w:docVars>
  <w:rsids>
    <w:rsidRoot w:val="713429A2"/>
    <w:rsid w:val="7134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styleId="5">
    <w:name w:val="page number"/>
    <w:basedOn w:val="4"/>
    <w:qFormat/>
    <w:uiPriority w:val="0"/>
  </w:style>
  <w:style w:type="character" w:styleId="6">
    <w:name w:val="Hyperlink"/>
    <w:uiPriority w:val="0"/>
    <w:rPr>
      <w:color w:val="0000FF"/>
      <w:u w:val="single"/>
    </w:rPr>
  </w:style>
  <w:style w:type="paragraph" w:styleId="7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2022-08-02T02:19:00Z</dcterms:created>
  <dc:creator>纵横公共Q</dc:creator>
  <cp:lastModifiedBy>纵横公共Q</cp:lastModifiedBy>
  <dcterms:modified xsi:type="dcterms:W3CDTF">2022-08-02T02:19:17Z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247A3539ACFE4F13BBD86BAA0FB30ACD</vt:lpwstr>
  </property>
</Properties>
</file>