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ascii="宋体" w:hAnsi="宋体"/>
          <w:b/>
          <w:sz w:val="36"/>
          <w:szCs w:val="36"/>
        </w:rPr>
        <w:t>年纵横</w:t>
      </w:r>
      <w:r>
        <w:rPr>
          <w:rFonts w:hint="eastAsia" w:ascii="宋体" w:hAnsi="宋体"/>
          <w:b/>
          <w:sz w:val="36"/>
          <w:szCs w:val="36"/>
        </w:rPr>
        <w:t>广东</w:t>
      </w:r>
      <w:r>
        <w:rPr>
          <w:rFonts w:ascii="宋体" w:hAnsi="宋体"/>
          <w:b/>
          <w:sz w:val="36"/>
          <w:szCs w:val="36"/>
        </w:rPr>
        <w:t>公路工程造价</w:t>
      </w:r>
      <w:r>
        <w:rPr>
          <w:rFonts w:hint="eastAsia" w:ascii="宋体" w:hAnsi="宋体"/>
          <w:b/>
          <w:sz w:val="36"/>
          <w:szCs w:val="36"/>
        </w:rPr>
        <w:t>专业</w:t>
      </w:r>
      <w:r>
        <w:rPr>
          <w:rFonts w:ascii="宋体" w:hAnsi="宋体"/>
          <w:b/>
          <w:sz w:val="36"/>
          <w:szCs w:val="36"/>
        </w:rPr>
        <w:t>培训班</w:t>
      </w:r>
    </w:p>
    <w:p>
      <w:pPr>
        <w:pStyle w:val="8"/>
        <w:spacing w:line="40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【20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3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7</w:t>
      </w:r>
      <w:r>
        <w:rPr>
          <w:rFonts w:ascii="宋体" w:hAnsi="宋体"/>
          <w:b/>
          <w:sz w:val="36"/>
          <w:szCs w:val="36"/>
        </w:rPr>
        <w:t>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z w:val="36"/>
          <w:szCs w:val="36"/>
        </w:rPr>
        <w:t>日</w:t>
      </w:r>
      <w:r>
        <w:rPr>
          <w:rFonts w:ascii="宋体" w:hAnsi="宋体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21</w:t>
      </w:r>
      <w:r>
        <w:rPr>
          <w:rFonts w:ascii="宋体" w:hAnsi="宋体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ascii="宋体" w:hAnsi="宋体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/>
          <w:b/>
          <w:spacing w:val="10"/>
          <w:sz w:val="36"/>
          <w:szCs w:val="36"/>
        </w:rPr>
        <w:t xml:space="preserve">  报 名 回 执</w:t>
      </w:r>
      <w:bookmarkStart w:id="0" w:name="_GoBack"/>
      <w:bookmarkEnd w:id="0"/>
    </w:p>
    <w:p>
      <w:pPr>
        <w:widowControl/>
        <w:spacing w:before="156" w:beforeLines="50"/>
        <w:rPr>
          <w:rFonts w:ascii="宋体" w:hAnsi="宋体"/>
          <w:b/>
          <w:color w:val="000000"/>
          <w:spacing w:val="10"/>
          <w:kern w:val="0"/>
          <w:sz w:val="36"/>
          <w:szCs w:val="36"/>
        </w:rPr>
      </w:pPr>
      <w:r>
        <w:rPr>
          <w:rFonts w:ascii="宋体" w:hAnsi="宋体"/>
          <w:b/>
          <w:bCs/>
          <w:sz w:val="24"/>
        </w:rPr>
        <w:t>经研究，我单位选派以下人员参加此次培训班，请接洽</w:t>
      </w:r>
      <w:r>
        <w:rPr>
          <w:rFonts w:hint="eastAsia" w:ascii="宋体" w:hAnsi="宋体"/>
          <w:b/>
          <w:bCs/>
          <w:sz w:val="24"/>
        </w:rPr>
        <w:t>。</w:t>
      </w:r>
      <w:r>
        <w:rPr>
          <w:rFonts w:ascii="宋体" w:hAnsi="宋体"/>
          <w:b/>
          <w:bCs/>
          <w:color w:val="000000"/>
        </w:rPr>
        <w:t xml:space="preserve">  </w:t>
      </w:r>
    </w:p>
    <w:tbl>
      <w:tblPr>
        <w:tblStyle w:val="5"/>
        <w:tblW w:w="8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600"/>
        <w:gridCol w:w="700"/>
        <w:gridCol w:w="840"/>
        <w:gridCol w:w="926"/>
        <w:gridCol w:w="1704"/>
        <w:gridCol w:w="1329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专票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纸质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普票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val="en-US" w:eastAsia="zh-CN" w:bidi="ar"/>
              </w:rPr>
              <w:t>电子</w:t>
            </w: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 xml:space="preserve">普票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开票信息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417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3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2101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4170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1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92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7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3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  <w:tc>
          <w:tcPr>
            <w:tcW w:w="13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>培训方案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书籍订购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Cs w:val="21"/>
                <w:lang w:val="en-US" w:eastAsia="zh-CN" w:bidi="ar"/>
              </w:rPr>
              <w:t>数量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Cs w:val="21"/>
                <w:u w:val="none"/>
                <w:lang w:val="en-US" w:eastAsia="zh-CN" w:bidi="ar"/>
              </w:rPr>
              <w:t>套</w:t>
            </w: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Cs w:val="21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u w:val="singl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《广东省公路工程造价标准化管理指南》用书（共三册）价格212元/套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住宿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协助预定）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预定单人房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间，202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入住； </w:t>
            </w:r>
          </w:p>
          <w:p>
            <w:pPr>
              <w:widowControl/>
              <w:jc w:val="both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预定双人房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间，202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至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入住；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210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8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培训特殊需求及培训建议、想要问的问题等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注：如报名人员较多</w:t>
      </w:r>
      <w:r>
        <w:rPr>
          <w:rFonts w:hint="eastAsia" w:ascii="宋体" w:hAnsi="宋体"/>
          <w:b/>
          <w:bCs/>
          <w:sz w:val="24"/>
        </w:rPr>
        <w:t>，</w:t>
      </w:r>
      <w:r>
        <w:rPr>
          <w:rFonts w:ascii="宋体" w:hAnsi="宋体"/>
          <w:b/>
          <w:bCs/>
          <w:sz w:val="24"/>
        </w:rPr>
        <w:t>此表格可</w:t>
      </w:r>
      <w:r>
        <w:rPr>
          <w:rFonts w:hint="eastAsia" w:ascii="宋体" w:hAnsi="宋体"/>
          <w:b/>
          <w:bCs/>
          <w:sz w:val="24"/>
        </w:rPr>
        <w:t>新增</w:t>
      </w:r>
      <w:r>
        <w:rPr>
          <w:rFonts w:ascii="宋体" w:hAnsi="宋体"/>
          <w:b/>
          <w:bCs/>
          <w:sz w:val="24"/>
        </w:rPr>
        <w:t>使用</w:t>
      </w:r>
      <w:r>
        <w:rPr>
          <w:rFonts w:hint="eastAsia" w:ascii="宋体" w:hAnsi="宋体"/>
          <w:b/>
          <w:bCs/>
          <w:sz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lang w:val="en-US" w:eastAsia="zh-CN"/>
        </w:rPr>
        <w:t>如需word填报，请联系纵横会务人员</w:t>
      </w:r>
      <w:r>
        <w:rPr>
          <w:rFonts w:hint="eastAsia" w:ascii="宋体" w:hAnsi="宋体"/>
          <w:b/>
          <w:bCs/>
          <w:sz w:val="24"/>
          <w:lang w:eastAsia="zh-CN"/>
        </w:rPr>
        <w:t>），</w:t>
      </w:r>
    </w:p>
    <w:p>
      <w:pPr>
        <w:pStyle w:val="8"/>
        <w:snapToGrid w:val="0"/>
        <w:spacing w:line="360" w:lineRule="auto"/>
        <w:ind w:firstLine="0" w:firstLineChars="0"/>
      </w:pPr>
      <w:r>
        <w:rPr>
          <w:rFonts w:hint="eastAsia"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val="en-US" w:eastAsia="zh-CN"/>
        </w:rPr>
        <w:t>赖超锋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（15622330171） </w:t>
      </w:r>
      <w:r>
        <w:rPr>
          <w:rFonts w:hint="eastAsia"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  <w:lang w:val="en-US" w:eastAsia="zh-CN"/>
        </w:rPr>
        <w:t>报名回执</w:t>
      </w:r>
      <w:r>
        <w:rPr>
          <w:rFonts w:hint="eastAsia" w:ascii="宋体" w:hAnsi="宋体"/>
          <w:sz w:val="24"/>
          <w:szCs w:val="24"/>
        </w:rPr>
        <w:t>电子邮箱：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2484851773</w:t>
      </w:r>
      <w:r>
        <w:rPr>
          <w:rFonts w:ascii="宋体" w:hAnsi="宋体"/>
          <w:color w:val="0000FF"/>
          <w:sz w:val="24"/>
          <w:szCs w:val="24"/>
        </w:rPr>
        <w:t>@qq.com</w:t>
      </w:r>
      <w:r>
        <w:rPr>
          <w:rFonts w:hint="eastAsia" w:ascii="宋体" w:hAnsi="宋体"/>
          <w:color w:val="0000FF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也可以发送给对应的纵横联系人员。</w: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N2Y4Yzk4YTA3ZGE1MDFkZDM5OTJjY2M2ZDRjNjMifQ=="/>
  </w:docVars>
  <w:rsids>
    <w:rsidRoot w:val="6E2D127B"/>
    <w:rsid w:val="130152C1"/>
    <w:rsid w:val="22AF2499"/>
    <w:rsid w:val="6E2D127B"/>
    <w:rsid w:val="7DD4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354</Characters>
  <Lines>0</Lines>
  <Paragraphs>0</Paragraphs>
  <TotalTime>0</TotalTime>
  <ScaleCrop>false</ScaleCrop>
  <LinksUpToDate>false</LinksUpToDate>
  <CharactersWithSpaces>452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2023-04-18T02:08:00Z</dcterms:created>
  <dc:creator>呵呵锋</dc:creator>
  <cp:lastModifiedBy>呵呵锋</cp:lastModifiedBy>
  <dcterms:modified xsi:type="dcterms:W3CDTF">2023-05-26T02:32:29Z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E6EE57F9FB6B448F998891913A1F28B1_11</vt:lpwstr>
  </property>
</Properties>
</file>