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年纵横江西公路工程造价培训班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0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pStyle w:val="5"/>
        <w:snapToGrid w:val="0"/>
        <w:spacing w:line="360" w:lineRule="auto"/>
        <w:ind w:left="3355" w:leftChars="931" w:hanging="1400" w:hangingChars="500"/>
        <w:rPr>
          <w:rFonts w:ascii="Times New Roman" w:hAnsi="Times New Roman"/>
          <w:sz w:val="28"/>
          <w:szCs w:val="28"/>
        </w:rPr>
      </w:pPr>
      <w:r>
        <w:rPr>
          <w:rFonts w:eastAsia="仿宋_GB2312"/>
          <w:sz w:val="28"/>
        </w:rPr>
        <w:t>联</w:t>
      </w:r>
      <w:r>
        <w:rPr>
          <w:rFonts w:hint="default" w:eastAsia="Times New Roman"/>
          <w:sz w:val="28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default" w:eastAsia="Times New Roman"/>
          <w:sz w:val="28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ascii="Times New Roman" w:hAnsi="Times New Roman"/>
          <w:sz w:val="28"/>
          <w:szCs w:val="28"/>
        </w:rPr>
        <w:t>周洪波（13594620841）王星植（13594398497）李清学（15123221511）</w:t>
      </w:r>
      <w:r>
        <w:rPr>
          <w:rFonts w:hint="eastAsia" w:ascii="Times New Roman" w:hAnsi="Times New Roman"/>
          <w:sz w:val="28"/>
          <w:szCs w:val="28"/>
        </w:rPr>
        <w:t>姜  栋</w: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hint="eastAsia" w:ascii="Times New Roman" w:hAnsi="Times New Roman"/>
          <w:sz w:val="28"/>
          <w:szCs w:val="28"/>
        </w:rPr>
        <w:t>13883375532</w:t>
      </w:r>
      <w:r>
        <w:rPr>
          <w:rFonts w:ascii="Times New Roman" w:hAnsi="Times New Roman"/>
          <w:sz w:val="28"/>
          <w:szCs w:val="28"/>
        </w:rPr>
        <w:t>）</w:t>
      </w:r>
    </w:p>
    <w:p>
      <w:pPr>
        <w:pStyle w:val="5"/>
        <w:snapToGrid w:val="0"/>
        <w:spacing w:line="360" w:lineRule="auto"/>
        <w:ind w:firstLine="3360" w:firstLineChars="1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张文远（1</w:t>
      </w:r>
      <w:r>
        <w:rPr>
          <w:rFonts w:hint="eastAsia" w:ascii="Times New Roman" w:hAnsi="Times New Roman"/>
          <w:sz w:val="28"/>
          <w:szCs w:val="28"/>
        </w:rPr>
        <w:t>5998989858</w:t>
      </w:r>
      <w:r>
        <w:rPr>
          <w:rFonts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</w:t>
      </w:r>
    </w:p>
    <w:p>
      <w:pPr>
        <w:pStyle w:val="5"/>
        <w:snapToGrid w:val="0"/>
        <w:spacing w:line="360" w:lineRule="auto"/>
        <w:ind w:left="0" w:leftChars="0" w:firstLine="420" w:firstLineChars="175"/>
        <w:rPr>
          <w:rFonts w:hint="default" w:ascii="Times New Roman" w:hAnsi="Times New Roman" w:eastAsia="仿宋_GB2312"/>
          <w:sz w:val="24"/>
          <w:szCs w:val="24"/>
          <w:lang w:val="en-US"/>
        </w:rPr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023-62773697</w:t>
      </w:r>
    </w:p>
    <w:p>
      <w:pPr>
        <w:pStyle w:val="5"/>
        <w:snapToGrid w:val="0"/>
        <w:spacing w:line="360" w:lineRule="auto"/>
        <w:ind w:firstLine="480"/>
        <w:rPr>
          <w:rFonts w:ascii="黑体" w:hAnsi="黑体" w:eastAsia="黑体" w:cs="宋体"/>
          <w:sz w:val="28"/>
          <w:szCs w:val="28"/>
        </w:rPr>
      </w:pP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1014149875@qq.com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702C"/>
    <w:rsid w:val="3E56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2021-02-05T10:36:00Z</dcterms:created>
  <dc:creator>14301</dc:creator>
  <cp:lastModifiedBy>14301</cp:lastModifiedBy>
  <dcterms:modified xsi:type="dcterms:W3CDTF">2021-02-05T10:36:23Z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