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AAB71">
      <w:pPr>
        <w:pStyle w:val="6"/>
        <w:keepNext/>
        <w:pageBreakBefore/>
        <w:spacing w:line="400" w:lineRule="exact"/>
        <w:ind w:firstLine="0" w:firstLineChars="0"/>
        <w:jc w:val="center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202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5</w:t>
      </w:r>
      <w:r>
        <w:rPr>
          <w:rFonts w:hint="eastAsia" w:ascii="宋体" w:hAnsi="宋体" w:eastAsia="宋体" w:cs="宋体"/>
          <w:b/>
          <w:sz w:val="36"/>
          <w:szCs w:val="36"/>
        </w:rPr>
        <w:t>年纵横公路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工程</w:t>
      </w:r>
      <w:r>
        <w:rPr>
          <w:rFonts w:hint="eastAsia" w:ascii="宋体" w:hAnsi="宋体" w:eastAsia="宋体" w:cs="宋体"/>
          <w:b/>
          <w:sz w:val="36"/>
          <w:szCs w:val="36"/>
        </w:rPr>
        <w:t>实战造价培训班</w:t>
      </w:r>
    </w:p>
    <w:p w14:paraId="1C9162CC">
      <w:pPr>
        <w:pStyle w:val="6"/>
        <w:spacing w:line="400" w:lineRule="exact"/>
        <w:ind w:firstLine="0" w:firstLineChars="0"/>
        <w:jc w:val="center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【202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5</w:t>
      </w:r>
      <w:r>
        <w:rPr>
          <w:rFonts w:hint="eastAsia" w:ascii="宋体" w:hAnsi="宋体" w:eastAsia="宋体" w:cs="宋体"/>
          <w:b/>
          <w:sz w:val="36"/>
          <w:szCs w:val="36"/>
        </w:rPr>
        <w:t>年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10</w:t>
      </w:r>
      <w:r>
        <w:rPr>
          <w:rFonts w:hint="eastAsia" w:ascii="宋体" w:hAnsi="宋体" w:eastAsia="宋体" w:cs="宋体"/>
          <w:b/>
          <w:sz w:val="36"/>
          <w:szCs w:val="36"/>
        </w:rPr>
        <w:t>月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22日</w:t>
      </w:r>
      <w:r>
        <w:rPr>
          <w:rFonts w:hint="eastAsia" w:ascii="宋体" w:hAnsi="宋体" w:eastAsia="宋体" w:cs="宋体"/>
          <w:b/>
          <w:sz w:val="36"/>
          <w:szCs w:val="36"/>
        </w:rPr>
        <w:t>—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10</w:t>
      </w:r>
      <w:r>
        <w:rPr>
          <w:rFonts w:hint="eastAsia" w:ascii="宋体" w:hAnsi="宋体" w:eastAsia="宋体" w:cs="宋体"/>
          <w:b/>
          <w:sz w:val="36"/>
          <w:szCs w:val="36"/>
        </w:rPr>
        <w:t>月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24</w:t>
      </w:r>
      <w:r>
        <w:rPr>
          <w:rFonts w:hint="eastAsia" w:ascii="宋体" w:hAnsi="宋体" w:eastAsia="宋体" w:cs="宋体"/>
          <w:b/>
          <w:sz w:val="36"/>
          <w:szCs w:val="36"/>
        </w:rPr>
        <w:t>日】</w:t>
      </w:r>
    </w:p>
    <w:p w14:paraId="188F6ED6">
      <w:pPr>
        <w:widowControl/>
        <w:spacing w:before="93" w:beforeLines="30"/>
        <w:jc w:val="center"/>
        <w:rPr>
          <w:rFonts w:hint="eastAsia" w:ascii="宋体" w:hAnsi="宋体" w:eastAsia="宋体" w:cs="宋体"/>
          <w:b/>
          <w:color w:val="000000"/>
          <w:spacing w:val="10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spacing w:val="10"/>
          <w:sz w:val="36"/>
          <w:szCs w:val="36"/>
        </w:rPr>
        <w:t>报名回执</w:t>
      </w:r>
    </w:p>
    <w:p w14:paraId="219A9C59">
      <w:pPr>
        <w:widowControl/>
        <w:spacing w:before="93" w:beforeLines="30"/>
        <w:ind w:firstLine="120" w:firstLineChars="50"/>
        <w:jc w:val="left"/>
        <w:rPr>
          <w:rFonts w:hint="eastAsia" w:ascii="宋体" w:hAnsi="宋体" w:eastAsia="宋体" w:cs="宋体"/>
          <w:b/>
          <w:color w:val="000000"/>
          <w:spacing w:val="10"/>
          <w:kern w:val="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</w:rPr>
        <w:t>经研究，我单位选派以下人员参加此次培训班，请接洽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200"/>
        <w:gridCol w:w="420"/>
        <w:gridCol w:w="735"/>
        <w:gridCol w:w="1110"/>
        <w:gridCol w:w="1230"/>
        <w:gridCol w:w="1875"/>
        <w:gridCol w:w="1599"/>
      </w:tblGrid>
      <w:tr w14:paraId="27B64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5" w:type="dxa"/>
            <w:gridSpan w:val="3"/>
            <w:vAlign w:val="center"/>
          </w:tcPr>
          <w:p w14:paraId="6D4161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发票类型：</w:t>
            </w:r>
          </w:p>
        </w:tc>
        <w:tc>
          <w:tcPr>
            <w:tcW w:w="6549" w:type="dxa"/>
            <w:gridSpan w:val="5"/>
            <w:vAlign w:val="center"/>
          </w:tcPr>
          <w:p w14:paraId="5CC6C17B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□专票□普票□不开票</w:t>
            </w:r>
          </w:p>
        </w:tc>
      </w:tr>
      <w:tr w14:paraId="6D427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right w:val="single" w:color="auto" w:sz="4" w:space="0"/>
            </w:tcBorders>
            <w:vAlign w:val="center"/>
          </w:tcPr>
          <w:p w14:paraId="2DE749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开票信息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vAlign w:val="center"/>
          </w:tcPr>
          <w:p w14:paraId="7816C5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开票单位名称：</w:t>
            </w:r>
          </w:p>
        </w:tc>
        <w:tc>
          <w:tcPr>
            <w:tcW w:w="6549" w:type="dxa"/>
            <w:gridSpan w:val="5"/>
            <w:vAlign w:val="center"/>
          </w:tcPr>
          <w:p w14:paraId="08AE1E08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</w:p>
        </w:tc>
      </w:tr>
      <w:tr w14:paraId="7FAEC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right w:val="single" w:color="auto" w:sz="4" w:space="0"/>
            </w:tcBorders>
            <w:vAlign w:val="center"/>
          </w:tcPr>
          <w:p w14:paraId="7F4D7F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vAlign w:val="center"/>
          </w:tcPr>
          <w:p w14:paraId="1C5288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纳税人识别号：</w:t>
            </w:r>
          </w:p>
        </w:tc>
        <w:tc>
          <w:tcPr>
            <w:tcW w:w="6549" w:type="dxa"/>
            <w:gridSpan w:val="5"/>
            <w:vAlign w:val="center"/>
          </w:tcPr>
          <w:p w14:paraId="00EB50BF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</w:p>
        </w:tc>
      </w:tr>
      <w:tr w14:paraId="06F5E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right w:val="single" w:color="auto" w:sz="4" w:space="0"/>
            </w:tcBorders>
            <w:vAlign w:val="center"/>
          </w:tcPr>
          <w:p w14:paraId="31D93D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vAlign w:val="center"/>
          </w:tcPr>
          <w:p w14:paraId="4C66C6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地址、电话：</w:t>
            </w:r>
          </w:p>
        </w:tc>
        <w:tc>
          <w:tcPr>
            <w:tcW w:w="6549" w:type="dxa"/>
            <w:gridSpan w:val="5"/>
            <w:vAlign w:val="center"/>
          </w:tcPr>
          <w:p w14:paraId="22A56F3F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</w:p>
        </w:tc>
      </w:tr>
      <w:tr w14:paraId="46D9F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right w:val="single" w:color="auto" w:sz="4" w:space="0"/>
            </w:tcBorders>
            <w:vAlign w:val="center"/>
          </w:tcPr>
          <w:p w14:paraId="40AB7C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vAlign w:val="center"/>
          </w:tcPr>
          <w:p w14:paraId="7FD42B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开户行及账号：</w:t>
            </w:r>
          </w:p>
        </w:tc>
        <w:tc>
          <w:tcPr>
            <w:tcW w:w="6549" w:type="dxa"/>
            <w:gridSpan w:val="5"/>
            <w:vAlign w:val="center"/>
          </w:tcPr>
          <w:p w14:paraId="39E00E46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</w:p>
        </w:tc>
      </w:tr>
      <w:tr w14:paraId="56215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vAlign w:val="center"/>
          </w:tcPr>
          <w:p w14:paraId="06A6C7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方案选择：</w:t>
            </w:r>
          </w:p>
        </w:tc>
        <w:tc>
          <w:tcPr>
            <w:tcW w:w="6549" w:type="dxa"/>
            <w:gridSpan w:val="5"/>
            <w:vAlign w:val="center"/>
          </w:tcPr>
          <w:p w14:paraId="2B03C4C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62E94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vAlign w:val="center"/>
          </w:tcPr>
          <w:p w14:paraId="78896A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联系人</w:t>
            </w:r>
          </w:p>
        </w:tc>
        <w:tc>
          <w:tcPr>
            <w:tcW w:w="3075" w:type="dxa"/>
            <w:gridSpan w:val="3"/>
            <w:vAlign w:val="center"/>
          </w:tcPr>
          <w:p w14:paraId="7BBB8A8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75" w:type="dxa"/>
            <w:vAlign w:val="center"/>
          </w:tcPr>
          <w:p w14:paraId="46925C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QQ/邮箱</w:t>
            </w:r>
          </w:p>
        </w:tc>
        <w:tc>
          <w:tcPr>
            <w:tcW w:w="1599" w:type="dxa"/>
            <w:vAlign w:val="center"/>
          </w:tcPr>
          <w:p w14:paraId="3C794F5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3F94D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vAlign w:val="center"/>
          </w:tcPr>
          <w:p w14:paraId="3D29FA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电话</w:t>
            </w:r>
          </w:p>
        </w:tc>
        <w:tc>
          <w:tcPr>
            <w:tcW w:w="3075" w:type="dxa"/>
            <w:gridSpan w:val="3"/>
            <w:vAlign w:val="center"/>
          </w:tcPr>
          <w:p w14:paraId="1632BB8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75" w:type="dxa"/>
            <w:vAlign w:val="center"/>
          </w:tcPr>
          <w:p w14:paraId="62856E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传真</w:t>
            </w:r>
          </w:p>
        </w:tc>
        <w:tc>
          <w:tcPr>
            <w:tcW w:w="1599" w:type="dxa"/>
            <w:vAlign w:val="center"/>
          </w:tcPr>
          <w:p w14:paraId="075D1B8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53945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vAlign w:val="center"/>
          </w:tcPr>
          <w:p w14:paraId="16B0F4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735" w:type="dxa"/>
            <w:vAlign w:val="center"/>
          </w:tcPr>
          <w:p w14:paraId="0666BB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110" w:type="dxa"/>
            <w:vAlign w:val="center"/>
          </w:tcPr>
          <w:p w14:paraId="72976C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部门</w:t>
            </w:r>
          </w:p>
        </w:tc>
        <w:tc>
          <w:tcPr>
            <w:tcW w:w="1230" w:type="dxa"/>
            <w:vAlign w:val="center"/>
          </w:tcPr>
          <w:p w14:paraId="45F6CC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875" w:type="dxa"/>
            <w:vAlign w:val="center"/>
          </w:tcPr>
          <w:p w14:paraId="317B09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手机</w:t>
            </w:r>
          </w:p>
        </w:tc>
        <w:tc>
          <w:tcPr>
            <w:tcW w:w="1599" w:type="dxa"/>
            <w:vAlign w:val="center"/>
          </w:tcPr>
          <w:p w14:paraId="237B2C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QQ</w:t>
            </w:r>
          </w:p>
        </w:tc>
      </w:tr>
      <w:tr w14:paraId="17D60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vAlign w:val="center"/>
          </w:tcPr>
          <w:p w14:paraId="390509F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47EC422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10" w:type="dxa"/>
            <w:vAlign w:val="center"/>
          </w:tcPr>
          <w:p w14:paraId="7C356AE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30" w:type="dxa"/>
            <w:vAlign w:val="center"/>
          </w:tcPr>
          <w:p w14:paraId="4553554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75" w:type="dxa"/>
            <w:vAlign w:val="center"/>
          </w:tcPr>
          <w:p w14:paraId="018D4A7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99" w:type="dxa"/>
            <w:vAlign w:val="center"/>
          </w:tcPr>
          <w:p w14:paraId="294DFF7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715BE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vAlign w:val="center"/>
          </w:tcPr>
          <w:p w14:paraId="551610C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7621DEE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10" w:type="dxa"/>
            <w:vAlign w:val="center"/>
          </w:tcPr>
          <w:p w14:paraId="1F6F12C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30" w:type="dxa"/>
            <w:vAlign w:val="center"/>
          </w:tcPr>
          <w:p w14:paraId="739F741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75" w:type="dxa"/>
            <w:vAlign w:val="center"/>
          </w:tcPr>
          <w:p w14:paraId="25C2552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99" w:type="dxa"/>
            <w:vAlign w:val="center"/>
          </w:tcPr>
          <w:p w14:paraId="0D5E45A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30ED3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vAlign w:val="center"/>
          </w:tcPr>
          <w:p w14:paraId="706667A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09DDF19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10" w:type="dxa"/>
            <w:vAlign w:val="center"/>
          </w:tcPr>
          <w:p w14:paraId="14B1683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30" w:type="dxa"/>
            <w:vAlign w:val="center"/>
          </w:tcPr>
          <w:p w14:paraId="229B27C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75" w:type="dxa"/>
            <w:vAlign w:val="center"/>
          </w:tcPr>
          <w:p w14:paraId="761B7F7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99" w:type="dxa"/>
            <w:vAlign w:val="center"/>
          </w:tcPr>
          <w:p w14:paraId="283DF18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21ABB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vAlign w:val="center"/>
          </w:tcPr>
          <w:p w14:paraId="6A5B54C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139ED30C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10" w:type="dxa"/>
            <w:vAlign w:val="center"/>
          </w:tcPr>
          <w:p w14:paraId="6E31EF87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30" w:type="dxa"/>
            <w:vAlign w:val="center"/>
          </w:tcPr>
          <w:p w14:paraId="3604F1E1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875" w:type="dxa"/>
            <w:vAlign w:val="center"/>
          </w:tcPr>
          <w:p w14:paraId="43C994B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99" w:type="dxa"/>
            <w:vAlign w:val="center"/>
          </w:tcPr>
          <w:p w14:paraId="0CFA18AA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3BDC9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15" w:type="dxa"/>
            <w:gridSpan w:val="3"/>
            <w:vAlign w:val="center"/>
          </w:tcPr>
          <w:p w14:paraId="1E0FEB55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1247B3F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10" w:type="dxa"/>
            <w:vAlign w:val="center"/>
          </w:tcPr>
          <w:p w14:paraId="2BC4CB33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30" w:type="dxa"/>
            <w:vAlign w:val="center"/>
          </w:tcPr>
          <w:p w14:paraId="2D8413F4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875" w:type="dxa"/>
            <w:vAlign w:val="center"/>
          </w:tcPr>
          <w:p w14:paraId="652034E8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99" w:type="dxa"/>
            <w:vAlign w:val="center"/>
          </w:tcPr>
          <w:p w14:paraId="7AE502DF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74CBD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8564" w:type="dxa"/>
            <w:gridSpan w:val="8"/>
          </w:tcPr>
          <w:p w14:paraId="6F96B487">
            <w:pPr>
              <w:numPr>
                <w:ilvl w:val="0"/>
                <w:numId w:val="0"/>
              </w:numPr>
              <w:snapToGrid w:val="0"/>
              <w:spacing w:before="240" w:after="240"/>
              <w:ind w:leftChars="0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 w:bidi="ar"/>
              </w:rPr>
              <w:t>备注(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备注方案选择、培训建议等说明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 w:bidi="ar"/>
              </w:rPr>
              <w:t>)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：</w:t>
            </w:r>
          </w:p>
        </w:tc>
      </w:tr>
      <w:tr w14:paraId="62A1A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595" w:type="dxa"/>
            <w:gridSpan w:val="2"/>
            <w:vMerge w:val="restart"/>
            <w:vAlign w:val="center"/>
          </w:tcPr>
          <w:p w14:paraId="239653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是否住宿</w:t>
            </w:r>
          </w:p>
        </w:tc>
        <w:tc>
          <w:tcPr>
            <w:tcW w:w="6969" w:type="dxa"/>
            <w:gridSpan w:val="6"/>
          </w:tcPr>
          <w:p w14:paraId="792C6917">
            <w:pPr>
              <w:widowControl/>
              <w:textAlignment w:val="top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□住宿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从月日至日共天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拟订标准间个，订单间个。</w:t>
            </w:r>
          </w:p>
        </w:tc>
      </w:tr>
      <w:tr w14:paraId="56A41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595" w:type="dxa"/>
            <w:gridSpan w:val="2"/>
            <w:vMerge w:val="continue"/>
            <w:vAlign w:val="center"/>
          </w:tcPr>
          <w:p w14:paraId="13F0A46F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969" w:type="dxa"/>
            <w:gridSpan w:val="6"/>
          </w:tcPr>
          <w:p w14:paraId="4B3FEB59">
            <w:pPr>
              <w:widowControl/>
              <w:textAlignment w:val="top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□不住宿</w:t>
            </w:r>
          </w:p>
        </w:tc>
      </w:tr>
    </w:tbl>
    <w:p w14:paraId="77285969">
      <w:pPr>
        <w:ind w:firstLine="562" w:firstLineChars="200"/>
        <w:rPr>
          <w:rFonts w:eastAsia="仿宋_GB2312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注：如报名人员较多，此表格可复印使用，请用正楷字填写。</w:t>
      </w:r>
    </w:p>
    <w:p w14:paraId="665996A9">
      <w:pPr>
        <w:pStyle w:val="6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联系人：高崧麟（18279159032）彭志雄（15979069572）邓子奇（15180486242）</w:t>
      </w:r>
    </w:p>
    <w:p w14:paraId="38C04C4B">
      <w:pPr>
        <w:pStyle w:val="6"/>
        <w:spacing w:line="360" w:lineRule="auto"/>
        <w:ind w:firstLine="1440" w:firstLineChars="6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高瑞（18579180528）丁宇（13576037520）祝海宾（15070988933）</w:t>
      </w:r>
    </w:p>
    <w:p w14:paraId="51923881">
      <w:pPr>
        <w:pStyle w:val="6"/>
        <w:spacing w:line="360" w:lineRule="auto"/>
        <w:ind w:firstLine="1440" w:firstLineChars="6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王文鹏（13699502634）</w:t>
      </w:r>
    </w:p>
    <w:p w14:paraId="0D33A5A6">
      <w:pPr>
        <w:pStyle w:val="6"/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座机号码：0791-86588261电子邮箱：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"mailto:jxzjpx@163.com"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jxzjpx@163.com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</w:p>
    <w:p w14:paraId="3A21E84F">
      <w:bookmarkStart w:id="0" w:name="_GoBack"/>
      <w:bookmarkEnd w:id="0"/>
    </w:p>
    <w:sectPr>
      <w:footerReference r:id="rId4" w:type="first"/>
      <w:footerReference r:id="rId3" w:type="even"/>
      <w:pgSz w:w="11906" w:h="16838"/>
      <w:pgMar w:top="1440" w:right="1466" w:bottom="1440" w:left="162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5F96F7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 w14:paraId="7770EC0C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8B215F">
    <w:pPr>
      <w:pStyle w:val="2"/>
      <w:rPr>
        <w:rFonts w:hint="eastAsia" w:eastAsia="宋体"/>
        <w:lang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3D724F"/>
    <w:rsid w:val="0F3D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styleId="5">
    <w:name w:val="page number"/>
    <w:basedOn w:val="4"/>
    <w:qFormat/>
    <w:uiPriority w:val="0"/>
  </w:style>
  <w:style w:type="paragraph" w:styleId="6">
    <w:name w:val="List Paragraph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2025-09-10T10:06:00Z</dcterms:created>
  <dc:creator>纵横公共Q</dc:creator>
  <cp:lastModifiedBy>纵横公共Q</cp:lastModifiedBy>
  <dcterms:modified xsi:type="dcterms:W3CDTF">2025-09-10T10:06:42Z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6A427E5459CA40B8BAC558100D55FE39_11</vt:lpwstr>
  </property>
  <property fmtid="{D5CDD505-2E9C-101B-9397-08002B2CF9AE}" pid="4" name="KSOTemplateDocerSaveRecord">
    <vt:lpwstr>eyJoZGlkIjoiYThkNzRjNGUxYWRlMjBkYWZmY2EwZmY2MmE2MTczNDUiLCJ1c2VySWQiOiIyODQ0NDk1OTUifQ==</vt:lpwstr>
  </property>
</Properties>
</file>