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129B9">
      <w:pPr>
        <w:pStyle w:val="8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年纵横重庆</w:t>
      </w:r>
      <w:r>
        <w:rPr>
          <w:rFonts w:hint="eastAsia" w:ascii="Times New Roman" w:hAnsi="Times New Roman"/>
          <w:b/>
          <w:sz w:val="36"/>
          <w:szCs w:val="36"/>
        </w:rPr>
        <w:t>第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六十四</w:t>
      </w:r>
      <w:r>
        <w:rPr>
          <w:rFonts w:hint="eastAsia" w:ascii="Times New Roman" w:hAnsi="Times New Roman"/>
          <w:b/>
          <w:sz w:val="36"/>
          <w:szCs w:val="36"/>
        </w:rPr>
        <w:t>期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5E558CAB">
      <w:pPr>
        <w:pStyle w:val="8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11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21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5DA570D7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48F3D8A8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016A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251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07BB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6D0A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47619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07B6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8CC92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76F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BE1E6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A5B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CD30D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281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7057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42D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ADEE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E88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4E1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EFD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2333D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5C2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FAD94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83A55B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7A3C4F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7329046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BCC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55D885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5890D6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BDBF0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568B434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921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B747F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33B6C1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4BD316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1CBB6E5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7FD2397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12E71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5B21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7F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02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6012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E9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853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9994D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9B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100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36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CCA1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39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A25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B6126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C99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94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620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FA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92F8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6A9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303D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4E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8E7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C8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5C5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1EF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DB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BAFF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BC5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1414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EE06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938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A80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DC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2D7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8AB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039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632F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2A5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FB1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9417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BD08EB">
            <w:pPr>
              <w:jc w:val="center"/>
            </w:pPr>
          </w:p>
        </w:tc>
      </w:tr>
      <w:tr w14:paraId="01DD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B6F8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151D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840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C5B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536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D94625">
            <w:pPr>
              <w:jc w:val="center"/>
            </w:pPr>
          </w:p>
        </w:tc>
      </w:tr>
      <w:tr w14:paraId="1BE5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B0B5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F48C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D2AF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D32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E880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BC56E">
            <w:pPr>
              <w:jc w:val="center"/>
            </w:pPr>
          </w:p>
        </w:tc>
      </w:tr>
      <w:tr w14:paraId="6A3B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BB3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697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52B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1C670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BC3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D11E70">
            <w:pPr>
              <w:jc w:val="center"/>
            </w:pPr>
          </w:p>
        </w:tc>
      </w:tr>
      <w:tr w14:paraId="1F31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731D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DE7B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3285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D159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32C8A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883792">
            <w:pPr>
              <w:jc w:val="center"/>
            </w:pPr>
          </w:p>
        </w:tc>
      </w:tr>
      <w:tr w14:paraId="0020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5C51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A433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62C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6668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7645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C5605">
            <w:pPr>
              <w:jc w:val="center"/>
            </w:pPr>
          </w:p>
        </w:tc>
      </w:tr>
      <w:tr w14:paraId="36EF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7C01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EFCFCB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14D12FAF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AC0972D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A7A2DAD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408B4F4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356BA090">
      <w:pPr>
        <w:pStyle w:val="8"/>
        <w:spacing w:line="400" w:lineRule="exact"/>
        <w:ind w:left="1699" w:leftChars="270" w:hanging="1132" w:hangingChars="472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人：姜  栋（13883375532）邹芝达（13527354807）李清学（15123221511）周洪波（13594620841）张文远（15998989858）王星植（13594398497）</w:t>
      </w:r>
    </w:p>
    <w:p w14:paraId="12630E4E">
      <w:pPr>
        <w:pStyle w:val="8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Times New Roman" w:hAnsi="Times New Roman" w:eastAsia="微软雅黑"/>
          <w:sz w:val="28"/>
          <w:szCs w:val="28"/>
        </w:rPr>
        <w:t>2462848900</w:t>
      </w:r>
      <w:r>
        <w:rPr>
          <w:rFonts w:hint="eastAsia" w:ascii="Times New Roman" w:hAnsi="Times New Roman" w:eastAsia="仿宋_GB2312"/>
          <w:sz w:val="24"/>
          <w:szCs w:val="24"/>
        </w:rPr>
        <w:t>@qq.com</w:t>
      </w:r>
    </w:p>
    <w:p w14:paraId="4E571A2C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34805FE1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4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D54DC"/>
    <w:rsid w:val="730D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2025-10-13T06:48:00Z</dcterms:created>
  <dc:creator>纵横公共Q</dc:creator>
  <cp:lastModifiedBy>纵横公共Q</cp:lastModifiedBy>
  <dcterms:modified xsi:type="dcterms:W3CDTF">2025-10-13T06:48:11Z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20EE6BBD4C8948EB94FA98200C758320_11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