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AAB71">
      <w:pPr>
        <w:pStyle w:val="6"/>
        <w:keepNext/>
        <w:pageBreakBefore/>
        <w:spacing w:line="400" w:lineRule="exact"/>
        <w:ind w:firstLine="0" w:firstLineChars="0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202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6"/>
          <w:szCs w:val="36"/>
        </w:rPr>
        <w:t>年纵横公路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工程</w:t>
      </w:r>
      <w:r>
        <w:rPr>
          <w:rFonts w:hint="eastAsia" w:ascii="宋体" w:hAnsi="宋体" w:eastAsia="宋体" w:cs="宋体"/>
          <w:b/>
          <w:sz w:val="36"/>
          <w:szCs w:val="36"/>
        </w:rPr>
        <w:t>实战造价培训班</w:t>
      </w:r>
    </w:p>
    <w:p w14:paraId="1C9162CC">
      <w:pPr>
        <w:pStyle w:val="6"/>
        <w:spacing w:line="400" w:lineRule="exact"/>
        <w:ind w:firstLine="0" w:firstLineChars="0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【202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6"/>
          <w:szCs w:val="36"/>
        </w:rPr>
        <w:t>年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6"/>
          <w:szCs w:val="36"/>
        </w:rPr>
        <w:t>月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22日</w:t>
      </w:r>
      <w:r>
        <w:rPr>
          <w:rFonts w:hint="eastAsia" w:ascii="宋体" w:hAnsi="宋体" w:eastAsia="宋体" w:cs="宋体"/>
          <w:b/>
          <w:sz w:val="36"/>
          <w:szCs w:val="36"/>
        </w:rPr>
        <w:t>—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sz w:val="36"/>
          <w:szCs w:val="36"/>
        </w:rPr>
        <w:t>月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24</w:t>
      </w:r>
      <w:r>
        <w:rPr>
          <w:rFonts w:hint="eastAsia" w:ascii="宋体" w:hAnsi="宋体" w:eastAsia="宋体" w:cs="宋体"/>
          <w:b/>
          <w:sz w:val="36"/>
          <w:szCs w:val="36"/>
        </w:rPr>
        <w:t>日】</w:t>
      </w:r>
    </w:p>
    <w:p w14:paraId="188F6ED6">
      <w:pPr>
        <w:widowControl/>
        <w:spacing w:before="93" w:beforeLines="30"/>
        <w:jc w:val="center"/>
        <w:rPr>
          <w:rFonts w:hint="eastAsia" w:ascii="宋体" w:hAnsi="宋体" w:eastAsia="宋体" w:cs="宋体"/>
          <w:b/>
          <w:color w:val="000000"/>
          <w:spacing w:val="1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spacing w:val="10"/>
          <w:sz w:val="36"/>
          <w:szCs w:val="36"/>
        </w:rPr>
        <w:t>报名回执</w:t>
      </w:r>
    </w:p>
    <w:p w14:paraId="219A9C59">
      <w:pPr>
        <w:widowControl/>
        <w:spacing w:before="93" w:beforeLines="30"/>
        <w:ind w:firstLine="120" w:firstLineChars="50"/>
        <w:jc w:val="left"/>
        <w:rPr>
          <w:rFonts w:hint="eastAsia" w:ascii="宋体" w:hAnsi="宋体" w:eastAsia="宋体" w:cs="宋体"/>
          <w:b/>
          <w:color w:val="000000"/>
          <w:spacing w:val="10"/>
          <w:kern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</w:rPr>
        <w:t>经研究，我单位选派以下人员参加此次培训班，请接洽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27B6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6D4161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vAlign w:val="center"/>
          </w:tcPr>
          <w:p w14:paraId="5CC6C1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□专票□普票□不开票</w:t>
            </w:r>
          </w:p>
        </w:tc>
      </w:tr>
      <w:tr w14:paraId="6D42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vAlign w:val="center"/>
          </w:tcPr>
          <w:p w14:paraId="2DE749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 w14:paraId="7816C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vAlign w:val="center"/>
          </w:tcPr>
          <w:p w14:paraId="08AE1E0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 w14:paraId="7FAE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7F4D7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 w14:paraId="1C5288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vAlign w:val="center"/>
          </w:tcPr>
          <w:p w14:paraId="00EB50B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 w14:paraId="06F5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31D93D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 w14:paraId="4C66C6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vAlign w:val="center"/>
          </w:tcPr>
          <w:p w14:paraId="22A56F3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 w14:paraId="46D9F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40AB7C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vAlign w:val="center"/>
          </w:tcPr>
          <w:p w14:paraId="7FD42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vAlign w:val="center"/>
          </w:tcPr>
          <w:p w14:paraId="39E00E4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</w:p>
        </w:tc>
      </w:tr>
      <w:tr w14:paraId="5621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06A6C7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方案选择：</w:t>
            </w:r>
          </w:p>
        </w:tc>
        <w:tc>
          <w:tcPr>
            <w:tcW w:w="6549" w:type="dxa"/>
            <w:gridSpan w:val="5"/>
            <w:vAlign w:val="center"/>
          </w:tcPr>
          <w:p w14:paraId="2B03C4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2E9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78896A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3075" w:type="dxa"/>
            <w:gridSpan w:val="3"/>
            <w:vAlign w:val="center"/>
          </w:tcPr>
          <w:p w14:paraId="7BBB8A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46925C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vAlign w:val="center"/>
          </w:tcPr>
          <w:p w14:paraId="3C794F5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F94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3D29FA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3075" w:type="dxa"/>
            <w:gridSpan w:val="3"/>
            <w:vAlign w:val="center"/>
          </w:tcPr>
          <w:p w14:paraId="1632BB8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62856E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传真</w:t>
            </w:r>
          </w:p>
        </w:tc>
        <w:tc>
          <w:tcPr>
            <w:tcW w:w="1599" w:type="dxa"/>
            <w:vAlign w:val="center"/>
          </w:tcPr>
          <w:p w14:paraId="075D1B8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394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16B0F4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735" w:type="dxa"/>
            <w:vAlign w:val="center"/>
          </w:tcPr>
          <w:p w14:paraId="0666BB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vAlign w:val="center"/>
          </w:tcPr>
          <w:p w14:paraId="72976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vAlign w:val="center"/>
          </w:tcPr>
          <w:p w14:paraId="45F6CC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vAlign w:val="center"/>
          </w:tcPr>
          <w:p w14:paraId="317B0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手机</w:t>
            </w:r>
          </w:p>
        </w:tc>
        <w:tc>
          <w:tcPr>
            <w:tcW w:w="1599" w:type="dxa"/>
            <w:vAlign w:val="center"/>
          </w:tcPr>
          <w:p w14:paraId="237B2C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QQ</w:t>
            </w:r>
          </w:p>
        </w:tc>
      </w:tr>
      <w:tr w14:paraId="17D6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390509F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47EC422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7C356AE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4553554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018D4A7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294DFF7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15B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551610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7621DEE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1F6F12C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739F741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25C255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0D5E45A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30ED3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vAlign w:val="center"/>
          </w:tcPr>
          <w:p w14:paraId="706667A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09DDF1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14B1683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229B27C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75" w:type="dxa"/>
            <w:vAlign w:val="center"/>
          </w:tcPr>
          <w:p w14:paraId="761B7F7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283DF18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1AB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vAlign w:val="center"/>
          </w:tcPr>
          <w:p w14:paraId="6A5B54C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139ED30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10" w:type="dxa"/>
            <w:vAlign w:val="center"/>
          </w:tcPr>
          <w:p w14:paraId="6E31EF8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30" w:type="dxa"/>
            <w:vAlign w:val="center"/>
          </w:tcPr>
          <w:p w14:paraId="3604F1E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75" w:type="dxa"/>
            <w:vAlign w:val="center"/>
          </w:tcPr>
          <w:p w14:paraId="43C994B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99" w:type="dxa"/>
            <w:vAlign w:val="center"/>
          </w:tcPr>
          <w:p w14:paraId="0CFA18A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BDC9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vAlign w:val="center"/>
          </w:tcPr>
          <w:p w14:paraId="1E0FEB5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1247B3F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10" w:type="dxa"/>
            <w:vAlign w:val="center"/>
          </w:tcPr>
          <w:p w14:paraId="2BC4CB3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30" w:type="dxa"/>
            <w:vAlign w:val="center"/>
          </w:tcPr>
          <w:p w14:paraId="2D8413F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75" w:type="dxa"/>
            <w:vAlign w:val="center"/>
          </w:tcPr>
          <w:p w14:paraId="652034E8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99" w:type="dxa"/>
            <w:vAlign w:val="center"/>
          </w:tcPr>
          <w:p w14:paraId="7AE502D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4CBD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8564" w:type="dxa"/>
            <w:gridSpan w:val="8"/>
          </w:tcPr>
          <w:p w14:paraId="6F96B487">
            <w:pPr>
              <w:numPr>
                <w:ilvl w:val="0"/>
                <w:numId w:val="0"/>
              </w:numPr>
              <w:snapToGrid w:val="0"/>
              <w:spacing w:before="240" w:after="240"/>
              <w:ind w:leftChars="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备注(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备注方案选择、培训建议等说明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：</w:t>
            </w:r>
          </w:p>
        </w:tc>
      </w:tr>
      <w:tr w14:paraId="62A1A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595" w:type="dxa"/>
            <w:gridSpan w:val="2"/>
            <w:vMerge w:val="restart"/>
            <w:vAlign w:val="center"/>
          </w:tcPr>
          <w:p w14:paraId="239653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是否住宿</w:t>
            </w:r>
          </w:p>
        </w:tc>
        <w:tc>
          <w:tcPr>
            <w:tcW w:w="6969" w:type="dxa"/>
            <w:gridSpan w:val="6"/>
          </w:tcPr>
          <w:p w14:paraId="792C6917">
            <w:pPr>
              <w:widowControl/>
              <w:textAlignment w:val="top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□住宿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从月日至日共天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拟订标准间个，订单间个。</w:t>
            </w:r>
          </w:p>
        </w:tc>
      </w:tr>
      <w:tr w14:paraId="56A4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595" w:type="dxa"/>
            <w:gridSpan w:val="2"/>
            <w:vMerge w:val="continue"/>
            <w:vAlign w:val="center"/>
          </w:tcPr>
          <w:p w14:paraId="13F0A46F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9" w:type="dxa"/>
            <w:gridSpan w:val="6"/>
          </w:tcPr>
          <w:p w14:paraId="4B3FEB59">
            <w:pPr>
              <w:widowControl/>
              <w:textAlignment w:val="top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□不住宿</w:t>
            </w:r>
          </w:p>
        </w:tc>
      </w:tr>
    </w:tbl>
    <w:p w14:paraId="77285969">
      <w:pPr>
        <w:ind w:firstLine="562" w:firstLineChars="200"/>
        <w:rPr>
          <w:rFonts w:eastAsia="仿宋_GB2312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注：如报名人员较多，此表格可复印使用，请用正楷字填写。</w:t>
      </w:r>
    </w:p>
    <w:p w14:paraId="665996A9">
      <w:pPr>
        <w:pStyle w:val="6"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联系人：高崧麟（18279159032）彭志雄（15979069572）邓子奇（15180486242）</w:t>
      </w:r>
    </w:p>
    <w:p w14:paraId="38C04C4B">
      <w:pPr>
        <w:pStyle w:val="6"/>
        <w:spacing w:line="360" w:lineRule="auto"/>
        <w:ind w:firstLine="1440" w:firstLineChars="6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高瑞（18579180528）丁宇（13576037520）祝海宾（15070988933）</w:t>
      </w:r>
    </w:p>
    <w:p w14:paraId="51923881">
      <w:pPr>
        <w:pStyle w:val="6"/>
        <w:spacing w:line="360" w:lineRule="auto"/>
        <w:ind w:firstLine="1440" w:firstLineChars="6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王文鹏（13699502634）</w:t>
      </w:r>
    </w:p>
    <w:p w14:paraId="0D33A5A6">
      <w:pPr>
        <w:pStyle w:val="6"/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座机号码：0791-86588261电子邮箱：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"mailto:jxzjpx@163.com"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jxzjpx@163.com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0FE7044">
      <w:bookmarkStart w:id="0" w:name="_GoBack"/>
      <w:bookmarkEnd w:id="0"/>
    </w:p>
    <w:sectPr>
      <w:footerReference r:id="rId4" w:type="first"/>
      <w:footerReference r:id="rId3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F96F7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7770EC0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B215F">
    <w:pPr>
      <w:pStyle w:val="2"/>
      <w:rPr>
        <w:rFonts w:hint="eastAsia" w:eastAsia="宋体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7652B"/>
    <w:rsid w:val="4637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2026-04-10T07:00:00Z</dcterms:created>
  <dc:creator>纵横公共Q</dc:creator>
  <cp:lastModifiedBy>纵横公共Q</cp:lastModifiedBy>
  <dcterms:modified xsi:type="dcterms:W3CDTF">2026-04-10T07:01:28Z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9DDA2C7830B241CA9C4815BE09A43BDD_11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