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926C3">
      <w:pPr>
        <w:pStyle w:val="5"/>
        <w:pageBreakBefore/>
        <w:rPr>
          <w:rFonts w:ascii="Times New Roman" w:hAnsi="Times New Roman" w:eastAsia="黑体" w:cs="Times New Roman"/>
          <w:b w:val="0"/>
          <w:bCs w:val="0"/>
          <w:sz w:val="36"/>
          <w:szCs w:val="24"/>
        </w:rPr>
      </w:pPr>
      <w:r>
        <w:rPr>
          <w:rFonts w:ascii="Times New Roman" w:hAnsi="Times New Roman" w:eastAsia="黑体" w:cs="Times New Roman"/>
          <w:b w:val="0"/>
          <w:bCs w:val="0"/>
          <w:sz w:val="36"/>
          <w:szCs w:val="24"/>
        </w:rPr>
        <w:t>202</w:t>
      </w:r>
      <w:r>
        <w:rPr>
          <w:rFonts w:hint="eastAsia" w:cs="Times New Roman"/>
          <w:b w:val="0"/>
          <w:bCs w:val="0"/>
          <w:sz w:val="36"/>
          <w:szCs w:val="24"/>
          <w:lang w:val="en-US" w:eastAsia="zh-CN"/>
        </w:rPr>
        <w:t>6</w:t>
      </w:r>
      <w:r>
        <w:rPr>
          <w:rFonts w:ascii="Times New Roman" w:hAnsi="Times New Roman" w:eastAsia="黑体" w:cs="Times New Roman"/>
          <w:b w:val="0"/>
          <w:bCs w:val="0"/>
          <w:sz w:val="36"/>
          <w:szCs w:val="24"/>
        </w:rPr>
        <w:t>年纵横甘肃公路工程造价培训班</w:t>
      </w:r>
    </w:p>
    <w:p w14:paraId="3006F58D">
      <w:pPr>
        <w:pStyle w:val="4"/>
        <w:rPr>
          <w:rFonts w:ascii="Times New Roman" w:hAnsi="Times New Roman" w:eastAsia="黑体" w:cs="Times New Roman"/>
          <w:b w:val="0"/>
          <w:bCs w:val="0"/>
          <w:sz w:val="32"/>
          <w:szCs w:val="24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24"/>
        </w:rPr>
        <w:t>【202</w:t>
      </w:r>
      <w:r>
        <w:rPr>
          <w:rFonts w:hint="eastAsia" w:cs="Times New Roman"/>
          <w:b w:val="0"/>
          <w:bCs w:val="0"/>
          <w:sz w:val="32"/>
          <w:szCs w:val="24"/>
          <w:lang w:val="en-US" w:eastAsia="zh-CN"/>
        </w:rPr>
        <w:t>6</w:t>
      </w:r>
      <w:r>
        <w:rPr>
          <w:rFonts w:ascii="Times New Roman" w:hAnsi="Times New Roman" w:eastAsia="黑体" w:cs="Times New Roman"/>
          <w:b w:val="0"/>
          <w:bCs w:val="0"/>
          <w:sz w:val="32"/>
          <w:szCs w:val="24"/>
        </w:rPr>
        <w:t>年</w:t>
      </w:r>
      <w:r>
        <w:rPr>
          <w:rFonts w:hint="eastAsia" w:cs="Times New Roman"/>
          <w:b w:val="0"/>
          <w:bCs w:val="0"/>
          <w:sz w:val="32"/>
          <w:szCs w:val="24"/>
          <w:lang w:val="en-US" w:eastAsia="zh-CN"/>
        </w:rPr>
        <w:t>9</w:t>
      </w:r>
      <w:r>
        <w:rPr>
          <w:rFonts w:ascii="Times New Roman" w:hAnsi="Times New Roman" w:eastAsia="黑体" w:cs="Times New Roman"/>
          <w:b w:val="0"/>
          <w:bCs w:val="0"/>
          <w:sz w:val="32"/>
          <w:szCs w:val="24"/>
        </w:rPr>
        <w:t>月</w:t>
      </w:r>
      <w:r>
        <w:rPr>
          <w:rFonts w:hint="eastAsia" w:cs="Times New Roman"/>
          <w:b w:val="0"/>
          <w:bCs w:val="0"/>
          <w:sz w:val="32"/>
          <w:szCs w:val="24"/>
          <w:lang w:val="en-US" w:eastAsia="zh-CN"/>
        </w:rPr>
        <w:t>15</w:t>
      </w:r>
      <w:r>
        <w:rPr>
          <w:rFonts w:ascii="Times New Roman" w:hAnsi="Times New Roman" w:eastAsia="黑体" w:cs="Times New Roman"/>
          <w:b w:val="0"/>
          <w:bCs w:val="0"/>
          <w:sz w:val="32"/>
          <w:szCs w:val="24"/>
        </w:rPr>
        <w:t>日—</w:t>
      </w:r>
      <w:r>
        <w:rPr>
          <w:rFonts w:hint="eastAsia" w:cs="Times New Roman"/>
          <w:b w:val="0"/>
          <w:bCs w:val="0"/>
          <w:sz w:val="32"/>
          <w:szCs w:val="24"/>
          <w:lang w:val="en-US" w:eastAsia="zh-CN"/>
        </w:rPr>
        <w:t>18</w:t>
      </w:r>
      <w:r>
        <w:rPr>
          <w:rFonts w:ascii="Times New Roman" w:hAnsi="Times New Roman" w:eastAsia="黑体" w:cs="Times New Roman"/>
          <w:b w:val="0"/>
          <w:bCs w:val="0"/>
          <w:sz w:val="32"/>
          <w:szCs w:val="24"/>
        </w:rPr>
        <w:t>日】</w:t>
      </w:r>
    </w:p>
    <w:p w14:paraId="1939BEF0">
      <w:pPr>
        <w:pStyle w:val="5"/>
        <w:widowControl/>
        <w:rPr>
          <w:rFonts w:ascii="Times New Roman" w:hAnsi="Times New Roman" w:eastAsia="黑体" w:cs="Times New Roman"/>
          <w:b w:val="0"/>
          <w:bCs w:val="0"/>
          <w:sz w:val="36"/>
          <w:szCs w:val="24"/>
        </w:rPr>
      </w:pPr>
      <w:r>
        <w:rPr>
          <w:rFonts w:ascii="Times New Roman" w:hAnsi="Times New Roman" w:eastAsia="黑体" w:cs="Times New Roman"/>
          <w:b w:val="0"/>
          <w:bCs w:val="0"/>
          <w:sz w:val="36"/>
          <w:szCs w:val="24"/>
        </w:rPr>
        <w:t>报  名  回  执</w:t>
      </w:r>
    </w:p>
    <w:p w14:paraId="6EE3F522">
      <w:pPr>
        <w:pStyle w:val="2"/>
        <w:widowControl/>
        <w:rPr>
          <w:rFonts w:ascii="Times New Roman" w:hAnsi="Times New Roman" w:eastAsia="宋体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经研究，我单位选派以下人员参加此次培训班，请接洽。</w:t>
      </w:r>
      <w:r>
        <w:rPr>
          <w:rFonts w:ascii="Times New Roman" w:hAnsi="Times New Roman" w:eastAsia="宋体" w:cs="Times New Roman"/>
          <w:b/>
          <w:color w:val="000000"/>
          <w:sz w:val="24"/>
          <w:szCs w:val="24"/>
        </w:rPr>
        <w:t xml:space="preserve"> 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420"/>
        <w:gridCol w:w="735"/>
        <w:gridCol w:w="1110"/>
        <w:gridCol w:w="1230"/>
        <w:gridCol w:w="1875"/>
        <w:gridCol w:w="1599"/>
      </w:tblGrid>
      <w:tr w14:paraId="72D6A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38A3C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97EEFC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</w:t>
            </w:r>
          </w:p>
        </w:tc>
      </w:tr>
      <w:tr w14:paraId="247B6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E0E7B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1E091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909F45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5C6B3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A0BD1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FD4FC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49E7E4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2C467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F7C68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80590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1444AC9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36DF9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22B99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44205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D0D744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6778E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6AB3DAE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528BB4B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</w:tcBorders>
            <w:noWrap w:val="0"/>
            <w:vAlign w:val="center"/>
          </w:tcPr>
          <w:p w14:paraId="7789E4C7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tcBorders>
              <w:top w:val="single" w:color="auto" w:sz="4" w:space="0"/>
            </w:tcBorders>
            <w:noWrap w:val="0"/>
            <w:vAlign w:val="center"/>
          </w:tcPr>
          <w:p w14:paraId="35EB001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DB66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 w14:paraId="75F7D43F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4A28EB1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53899EF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noWrap w:val="0"/>
            <w:vAlign w:val="center"/>
          </w:tcPr>
          <w:p w14:paraId="24FECD1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5CD8B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BC0D747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2A5FE3E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noWrap w:val="0"/>
            <w:vAlign w:val="center"/>
          </w:tcPr>
          <w:p w14:paraId="6990421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noWrap w:val="0"/>
            <w:vAlign w:val="center"/>
          </w:tcPr>
          <w:p w14:paraId="7B02F02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tcBorders>
              <w:bottom w:val="single" w:color="auto" w:sz="4" w:space="0"/>
            </w:tcBorders>
            <w:noWrap w:val="0"/>
            <w:vAlign w:val="center"/>
          </w:tcPr>
          <w:p w14:paraId="0FDDA3B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tcBorders>
              <w:bottom w:val="single" w:color="auto" w:sz="4" w:space="0"/>
            </w:tcBorders>
            <w:noWrap w:val="0"/>
            <w:vAlign w:val="center"/>
          </w:tcPr>
          <w:p w14:paraId="5134DCED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3615F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DB25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3CED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5117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61B8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653A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19B3C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471D2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1272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DEC1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50EE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D0C93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69473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5A0B1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EC42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9979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763A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5D97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537C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A750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D2B31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56649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43FB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59E5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DB02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D3E5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74AD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C8F03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E20A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B08C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6376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3F24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6080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18D9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BD2614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5540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7FF31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7AA68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C4879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902E5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7A4D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D785A0">
            <w:pPr>
              <w:jc w:val="center"/>
            </w:pPr>
          </w:p>
        </w:tc>
      </w:tr>
      <w:tr w14:paraId="36093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57D3A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5DA35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F2B54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C7ECC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67C61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E65684">
            <w:pPr>
              <w:jc w:val="center"/>
            </w:pPr>
          </w:p>
        </w:tc>
      </w:tr>
      <w:tr w14:paraId="19A7E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6382A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EB31F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FD477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C5B09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6DBEE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353994">
            <w:pPr>
              <w:jc w:val="center"/>
            </w:pPr>
          </w:p>
        </w:tc>
      </w:tr>
      <w:tr w14:paraId="3FD74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F3CA7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15FCE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C48A4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1C338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9D142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6386FD">
            <w:pPr>
              <w:jc w:val="center"/>
            </w:pPr>
          </w:p>
        </w:tc>
      </w:tr>
      <w:tr w14:paraId="397AB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A48B9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C8483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86DC0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2C2DF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292E2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290F2A">
            <w:pPr>
              <w:jc w:val="center"/>
            </w:pPr>
          </w:p>
        </w:tc>
      </w:tr>
      <w:tr w14:paraId="05389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05861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85C99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A1FE0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A6286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78179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001C2E">
            <w:pPr>
              <w:jc w:val="center"/>
            </w:pPr>
          </w:p>
        </w:tc>
      </w:tr>
      <w:tr w14:paraId="66234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8034C">
            <w:pPr>
              <w:jc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E6A9BF6">
            <w:pPr>
              <w:widowControl/>
              <w:spacing w:line="480" w:lineRule="auto"/>
              <w:jc w:val="center"/>
              <w:textAlignment w:val="top"/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（备注方案选择、</w:t>
            </w: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培训</w:t>
            </w:r>
            <w:r>
              <w:rPr>
                <w:color w:val="000000"/>
                <w:kern w:val="0"/>
                <w:sz w:val="24"/>
                <w:lang w:bidi="ar"/>
              </w:rPr>
              <w:t>建议等说明）</w:t>
            </w:r>
          </w:p>
        </w:tc>
      </w:tr>
    </w:tbl>
    <w:p w14:paraId="50D66637">
      <w:pPr>
        <w:pStyle w:val="2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注：1.如报名人员较多，此表格可复印使用，传真件有效，请用正楷字填写。</w:t>
      </w:r>
    </w:p>
    <w:p w14:paraId="6B1DA3C1">
      <w:pPr>
        <w:pStyle w:val="2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电子邮箱：1423864020@qq.com</w:t>
      </w:r>
    </w:p>
    <w:p w14:paraId="3E26D9FE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A4A20B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 w14:paraId="4812AD0D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D6868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fldChar w:fldCharType="end"/>
    </w:r>
  </w:p>
  <w:p w14:paraId="0D80C1B8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DB5599">
    <w:pPr>
      <w:pStyle w:val="3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037309"/>
    <w:rsid w:val="2903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semiHidden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paragraph" w:styleId="4">
    <w:name w:val="Subtitle"/>
    <w:qFormat/>
    <w:uiPriority w:val="11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5">
    <w:name w:val="Title"/>
    <w:qFormat/>
    <w:uiPriority w:val="1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2026-08-06T08:24:00Z</dcterms:created>
  <dc:creator>纵横公共Q</dc:creator>
  <cp:lastModifiedBy>纵横公共Q</cp:lastModifiedBy>
  <dcterms:modified xsi:type="dcterms:W3CDTF">2026-08-06T08:24:16Z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2DFFC2B5D2E04BB4935562F056484391_11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