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pacing w:before="93" w:beforeLines="30"/>
        <w:jc w:val="center"/>
        <w:rPr>
          <w:rFonts w:hint="eastAsia" w:ascii="宋体" w:hAnsi="宋体"/>
          <w:b/>
          <w:bCs/>
          <w:spacing w:val="1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pacing w:val="1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Times New Roman"/>
          <w:b/>
          <w:bCs/>
          <w:spacing w:val="1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pacing w:val="10"/>
          <w:sz w:val="28"/>
          <w:szCs w:val="28"/>
          <w:lang w:eastAsia="zh-CN"/>
        </w:rPr>
        <w:t>年纵横浙江公路工程造价编制及结算审计的培训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Arial"/>
          <w:b/>
          <w:b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pacing w:val="10"/>
          <w:sz w:val="32"/>
          <w:szCs w:val="32"/>
        </w:rPr>
        <w:t>（预）报 名 回 执</w:t>
      </w:r>
    </w:p>
    <w:p>
      <w:pPr>
        <w:widowControl/>
        <w:spacing w:before="93" w:beforeLines="30"/>
        <w:ind w:firstLine="361" w:firstLineChars="150"/>
        <w:rPr>
          <w:rFonts w:hint="eastAsia" w:ascii="宋体" w:hAnsi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2"/>
        <w:tblW w:w="10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88"/>
        <w:gridCol w:w="1161"/>
        <w:gridCol w:w="1276"/>
        <w:gridCol w:w="850"/>
        <w:gridCol w:w="709"/>
        <w:gridCol w:w="567"/>
        <w:gridCol w:w="142"/>
        <w:gridCol w:w="1842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单位名称                   </w:t>
            </w:r>
          </w:p>
        </w:tc>
        <w:tc>
          <w:tcPr>
            <w:tcW w:w="898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单位地址</w:t>
            </w:r>
          </w:p>
        </w:tc>
        <w:tc>
          <w:tcPr>
            <w:tcW w:w="8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联系人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QQ/邮箱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  话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传  真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职务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手 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24"/>
              </w:rPr>
              <w:t>QQ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培训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费用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4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4"/>
              </w:rPr>
              <w:t>开票信息：普票（只需填公司抬头、税号）/专票（需完善全部信息）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开票单位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名称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纳税人识别码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注册地址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注册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电话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开户银行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银行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帐号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57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您对本次培训的建议：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3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单位盖章：</w:t>
            </w:r>
          </w:p>
          <w:p>
            <w:pPr>
              <w:ind w:left="315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1275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月  日</w:t>
            </w:r>
          </w:p>
        </w:tc>
      </w:tr>
    </w:tbl>
    <w:p>
      <w:pPr>
        <w:ind w:left="424" w:leftChars="200" w:hanging="4" w:hangingChars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Cs w:val="24"/>
        </w:rPr>
        <w:t>注：1、报名续交如报名人员较多时此表格可自行添加多行，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3026597260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林元钊</w:t>
      </w:r>
      <w:r>
        <w:rPr>
          <w:rFonts w:hint="eastAsia" w:ascii="宋体" w:hAnsi="宋体" w:eastAsia="宋体"/>
          <w:b/>
          <w:bCs/>
          <w:szCs w:val="24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17767251246）</w:t>
      </w:r>
    </w:p>
    <w:p>
      <w:bookmarkStart w:id="0" w:name="_GoBack"/>
      <w:bookmarkEnd w:id="0"/>
    </w:p>
    <w:sectPr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34853532"/>
    <w:rsid w:val="3485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2023-12-18T06:53:00Z</dcterms:created>
  <dc:creator>纵横公共Q</dc:creator>
  <cp:lastModifiedBy>纵横公共Q</cp:lastModifiedBy>
  <dcterms:modified xsi:type="dcterms:W3CDTF">2023-12-18T06:53:42Z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03FD81AC4BDF4278865A26FF7AB0DE7D_11</vt:lpwstr>
  </property>
</Properties>
</file>