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0E4CA">
      <w:pPr>
        <w:pStyle w:val="3"/>
        <w:spacing w:before="129"/>
        <w:ind w:left="11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附件：</w:t>
      </w:r>
      <w:r>
        <w:rPr>
          <w:rFonts w:hint="eastAsia" w:ascii="仿宋" w:hAnsi="仿宋" w:eastAsia="仿宋" w:cs="仿宋"/>
        </w:rPr>
        <w:br w:type="column"/>
      </w:r>
    </w:p>
    <w:p w14:paraId="552EF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 w:firstLine="402" w:firstLineChars="100"/>
        <w:jc w:val="both"/>
        <w:textAlignment w:val="auto"/>
        <w:rPr>
          <w:rFonts w:hint="eastAsia" w:ascii="仿宋" w:hAnsi="仿宋" w:eastAsia="仿宋" w:cs="仿宋"/>
          <w:b/>
          <w:sz w:val="40"/>
        </w:rPr>
      </w:pPr>
      <w:r>
        <w:rPr>
          <w:rFonts w:hint="eastAsia" w:ascii="仿宋" w:hAnsi="仿宋" w:eastAsia="仿宋" w:cs="仿宋"/>
          <w:b/>
          <w:sz w:val="40"/>
        </w:rPr>
        <w:t>纵横</w:t>
      </w:r>
      <w:r>
        <w:rPr>
          <w:rFonts w:hint="eastAsia" w:cs="仿宋"/>
          <w:b/>
          <w:sz w:val="40"/>
          <w:lang w:val="en-US" w:eastAsia="zh-CN"/>
        </w:rPr>
        <w:t>佛山桥梁</w:t>
      </w:r>
      <w:r>
        <w:rPr>
          <w:rFonts w:hint="eastAsia" w:ascii="仿宋" w:hAnsi="仿宋" w:eastAsia="仿宋" w:cs="仿宋"/>
          <w:b/>
          <w:sz w:val="40"/>
        </w:rPr>
        <w:t>实战培训班</w:t>
      </w:r>
    </w:p>
    <w:p w14:paraId="7CF5E9D7">
      <w:pPr>
        <w:pStyle w:val="2"/>
        <w:spacing w:line="425" w:lineRule="exact"/>
        <w:ind w:right="309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【202</w:t>
      </w:r>
      <w:r>
        <w:rPr>
          <w:rFonts w:hint="eastAsia" w:ascii="仿宋" w:hAnsi="仿宋" w:eastAsia="仿宋" w:cs="仿宋"/>
          <w:lang w:val="en-US" w:eastAsia="zh-CN"/>
        </w:rPr>
        <w:t>4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9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25-27</w:t>
      </w:r>
      <w:r>
        <w:rPr>
          <w:rFonts w:hint="eastAsia" w:ascii="仿宋" w:hAnsi="仿宋" w:eastAsia="仿宋" w:cs="仿宋"/>
        </w:rPr>
        <w:t>日】</w:t>
      </w:r>
    </w:p>
    <w:p w14:paraId="42640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 w:firstLine="1807" w:firstLineChars="500"/>
        <w:jc w:val="both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b/>
          <w:sz w:val="36"/>
        </w:rPr>
        <w:t>报名回执</w:t>
      </w:r>
    </w:p>
    <w:p w14:paraId="42386F67">
      <w:pPr>
        <w:spacing w:after="0"/>
        <w:jc w:val="left"/>
        <w:rPr>
          <w:rFonts w:hint="eastAsia" w:ascii="仿宋" w:hAnsi="仿宋" w:eastAsia="仿宋" w:cs="仿宋"/>
          <w:sz w:val="36"/>
        </w:rPr>
        <w:sectPr>
          <w:pgSz w:w="11910" w:h="16840"/>
          <w:pgMar w:top="1160" w:right="300" w:bottom="780" w:left="1100" w:header="427" w:footer="590" w:gutter="0"/>
          <w:cols w:equalWidth="0" w:num="2">
            <w:col w:w="1000" w:space="1460"/>
            <w:col w:w="8050"/>
          </w:cols>
        </w:sectPr>
      </w:pPr>
    </w:p>
    <w:p w14:paraId="3D52AC57">
      <w:pPr>
        <w:spacing w:before="53" w:after="2"/>
        <w:ind w:left="719" w:right="0" w:firstLine="0"/>
        <w:jc w:val="lef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经研究，我单位安排以下人员参加此次培训班，请接洽。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1200"/>
        <w:gridCol w:w="710"/>
        <w:gridCol w:w="730"/>
        <w:gridCol w:w="800"/>
        <w:gridCol w:w="717"/>
        <w:gridCol w:w="903"/>
        <w:gridCol w:w="1650"/>
        <w:gridCol w:w="1459"/>
      </w:tblGrid>
      <w:tr w14:paraId="48101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bottom w:val="single" w:color="000000" w:sz="6" w:space="0"/>
              <w:right w:val="single" w:color="000000" w:sz="6" w:space="0"/>
            </w:tcBorders>
          </w:tcPr>
          <w:p w14:paraId="767A2D72">
            <w:pPr>
              <w:pStyle w:val="6"/>
              <w:spacing w:before="73"/>
              <w:ind w:left="55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left w:val="single" w:color="000000" w:sz="6" w:space="0"/>
              <w:bottom w:val="single" w:color="000000" w:sz="6" w:space="0"/>
            </w:tcBorders>
          </w:tcPr>
          <w:p w14:paraId="04560CD1">
            <w:pPr>
              <w:pStyle w:val="6"/>
              <w:tabs>
                <w:tab w:val="left" w:pos="3115"/>
              </w:tabs>
              <w:spacing w:before="73"/>
              <w:ind w:left="106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  <w:lang w:val="en-US" w:eastAsia="zh-CN"/>
              </w:rPr>
              <w:t>电子发票（普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票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  <w:lang w:val="en-US" w:eastAsia="zh-CN"/>
              </w:rPr>
              <w:t>电子发票（专票）</w:t>
            </w:r>
          </w:p>
        </w:tc>
      </w:tr>
      <w:tr w14:paraId="0F594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D301FD">
            <w:pPr>
              <w:pStyle w:val="6"/>
              <w:spacing w:before="73"/>
              <w:ind w:left="55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E1FB940">
            <w:pPr>
              <w:pStyle w:val="6"/>
              <w:tabs>
                <w:tab w:val="left" w:pos="3146"/>
              </w:tabs>
              <w:spacing w:before="73"/>
              <w:ind w:left="10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开软件费（可抵扣13%）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 开培训费（可抵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>扣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6%）</w:t>
            </w:r>
          </w:p>
        </w:tc>
      </w:tr>
      <w:tr w14:paraId="6E6A8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000000" w:sz="6" w:space="0"/>
            </w:tcBorders>
          </w:tcPr>
          <w:p w14:paraId="41036B96">
            <w:pPr>
              <w:pStyle w:val="6"/>
              <w:spacing w:before="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3BE19ED3">
            <w:pPr>
              <w:pStyle w:val="6"/>
              <w:spacing w:before="1" w:line="242" w:lineRule="auto"/>
              <w:ind w:left="107" w:right="35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12586D">
            <w:pPr>
              <w:pStyle w:val="6"/>
              <w:spacing w:before="74"/>
              <w:ind w:left="11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25BB0A1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9303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</w:tcPr>
          <w:p w14:paraId="4635FE5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59AD63">
            <w:pPr>
              <w:pStyle w:val="6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8DF4B37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190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30862C3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765E62">
            <w:pPr>
              <w:pStyle w:val="6"/>
              <w:spacing w:before="72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注册地址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2251430">
            <w:pPr>
              <w:pStyle w:val="6"/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(专票填)</w:t>
            </w:r>
          </w:p>
        </w:tc>
      </w:tr>
      <w:tr w14:paraId="6B49C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0D5295D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80C4FC">
            <w:pPr>
              <w:pStyle w:val="6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电话：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A1EB0E6">
            <w:pPr>
              <w:pStyle w:val="6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(专票填)</w:t>
            </w:r>
          </w:p>
        </w:tc>
      </w:tr>
      <w:tr w14:paraId="15A3F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50CA188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14D434">
            <w:pPr>
              <w:pStyle w:val="6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开户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银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3C1441E">
            <w:pPr>
              <w:pStyle w:val="6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(专票填)</w:t>
            </w:r>
          </w:p>
        </w:tc>
      </w:tr>
      <w:tr w14:paraId="50F56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  <w:tcBorders>
              <w:bottom w:val="single" w:color="000000" w:sz="6" w:space="0"/>
            </w:tcBorders>
          </w:tcPr>
          <w:p w14:paraId="5DDA1BA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AF0815">
            <w:pPr>
              <w:pStyle w:val="6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开户银行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账号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8F07E7B">
            <w:pPr>
              <w:pStyle w:val="6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(专票填)</w:t>
            </w:r>
          </w:p>
        </w:tc>
      </w:tr>
      <w:tr w14:paraId="2E255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F1A4A5">
            <w:pPr>
              <w:pStyle w:val="6"/>
              <w:spacing w:before="72"/>
              <w:ind w:firstLine="240" w:firstLineChars="10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联系人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D595B8">
            <w:pPr>
              <w:pStyle w:val="6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20637B">
            <w:pPr>
              <w:pStyle w:val="6"/>
              <w:spacing w:before="72"/>
              <w:ind w:left="12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QQ/邮箱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C25DEF4">
            <w:pPr>
              <w:pStyle w:val="6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432D1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0E4415">
            <w:pPr>
              <w:pStyle w:val="6"/>
              <w:tabs>
                <w:tab w:val="left" w:pos="1393"/>
              </w:tabs>
              <w:spacing w:before="74"/>
              <w:ind w:firstLine="1200" w:firstLineChars="50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手  机: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189E52">
            <w:pPr>
              <w:pStyle w:val="6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37B6E2">
            <w:pPr>
              <w:pStyle w:val="6"/>
              <w:tabs>
                <w:tab w:val="left" w:pos="489"/>
              </w:tabs>
              <w:spacing w:before="74"/>
              <w:ind w:left="9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固 话：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CB2D578">
            <w:pPr>
              <w:pStyle w:val="6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1B2E8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7B2098">
            <w:pPr>
              <w:pStyle w:val="6"/>
              <w:tabs>
                <w:tab w:val="left" w:pos="1393"/>
              </w:tabs>
              <w:spacing w:before="73"/>
              <w:ind w:firstLine="482" w:firstLineChars="20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参 会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140148">
            <w:pPr>
              <w:pStyle w:val="6"/>
              <w:spacing w:before="73"/>
              <w:ind w:left="122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341559">
            <w:pPr>
              <w:pStyle w:val="6"/>
              <w:spacing w:before="73"/>
              <w:ind w:left="15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部门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C90D9C">
            <w:pPr>
              <w:pStyle w:val="6"/>
              <w:spacing w:before="73"/>
              <w:ind w:left="104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职务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A5C98C">
            <w:pPr>
              <w:pStyle w:val="6"/>
              <w:spacing w:before="73"/>
              <w:ind w:left="208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方案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387548">
            <w:pPr>
              <w:pStyle w:val="6"/>
              <w:spacing w:before="73"/>
              <w:ind w:left="9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手 机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E6D0BCB">
            <w:pPr>
              <w:pStyle w:val="6"/>
              <w:spacing w:before="73"/>
              <w:ind w:left="524" w:right="518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Q Q</w:t>
            </w:r>
          </w:p>
        </w:tc>
      </w:tr>
      <w:tr w14:paraId="3804B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F3A80F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432E48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A8DCF3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973DE9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014068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54B109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9D1C9B6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F504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99F6D9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1168FC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9BCEAD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D74581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CFE4B4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55F85E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291E49A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CC3D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C3CB36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8525F1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05DCCF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A5BB72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C74235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8A0134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C46E821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DC2B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030972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C66FA8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75D348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BEFD8F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EB31A0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EDFA09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39F2729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1A76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C47F7C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81D9DF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AD49AF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3CFFF5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8B0603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8CF35D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1526AE5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4CFF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564" w:type="dxa"/>
            <w:gridSpan w:val="9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47DE50B">
            <w:pPr>
              <w:pStyle w:val="6"/>
              <w:spacing w:before="1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146AED08">
            <w:pPr>
              <w:pStyle w:val="6"/>
              <w:tabs>
                <w:tab w:val="left" w:pos="527"/>
              </w:tabs>
              <w:ind w:left="481" w:leftChars="109" w:hanging="241" w:hangingChars="1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协助订购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广东省公路工程造价标准化管理指南》用书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(212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元/套共三册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需预定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套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（免费协助订购及开取书店发票）。</w:t>
            </w:r>
          </w:p>
        </w:tc>
      </w:tr>
      <w:tr w14:paraId="1D8BD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595" w:type="dxa"/>
            <w:gridSpan w:val="2"/>
            <w:vMerge w:val="restart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1EFCDEE8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住宿</w:t>
            </w:r>
            <w:r>
              <w:rPr>
                <w:rFonts w:hint="eastAsia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预定</w:t>
            </w:r>
          </w:p>
          <w:p w14:paraId="239F4A55">
            <w:pPr>
              <w:widowControl/>
              <w:autoSpaceDE/>
              <w:autoSpaceDN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（协助预定</w:t>
            </w:r>
            <w:r>
              <w:rPr>
                <w:rFonts w:hint="eastAsia" w:cs="仿宋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，客户自费，与培训会场协议价入住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6969" w:type="dxa"/>
            <w:gridSpan w:val="7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2A0B0A2F">
            <w:pPr>
              <w:widowControl/>
              <w:autoSpaceDE/>
              <w:autoSpaceDN/>
              <w:spacing w:before="0" w:after="0" w:line="240" w:lineRule="auto"/>
              <w:ind w:left="0" w:leftChars="0" w:right="0" w:rightChars="0"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□ 住宿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从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日至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日共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天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拟订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双人间</w:t>
            </w:r>
            <w:r>
              <w:rPr>
                <w:rFonts w:hint="eastAsia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或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订单间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。 </w:t>
            </w:r>
          </w:p>
          <w:p w14:paraId="2681136C">
            <w:pPr>
              <w:widowControl/>
              <w:autoSpaceDE/>
              <w:autoSpaceDN/>
              <w:spacing w:before="0" w:after="0" w:line="240" w:lineRule="auto"/>
              <w:ind w:right="0" w:right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FA69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595" w:type="dxa"/>
            <w:gridSpan w:val="2"/>
            <w:vMerge w:val="continue"/>
            <w:tcBorders>
              <w:right w:val="single" w:color="000000" w:sz="6" w:space="0"/>
            </w:tcBorders>
          </w:tcPr>
          <w:p w14:paraId="2A24B93A">
            <w:pPr>
              <w:pStyle w:val="6"/>
              <w:ind w:left="534" w:right="525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Align w:val="center"/>
          </w:tcPr>
          <w:p w14:paraId="25D8D573">
            <w:pPr>
              <w:widowControl/>
              <w:autoSpaceDE/>
              <w:autoSpaceDN/>
              <w:spacing w:before="0" w:after="0" w:line="240" w:lineRule="auto"/>
              <w:ind w:left="0" w:leftChars="0" w:right="0" w:rightChars="0"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不住宿   </w:t>
            </w:r>
          </w:p>
          <w:p w14:paraId="0F5BFFFE">
            <w:pPr>
              <w:widowControl/>
              <w:autoSpaceDE/>
              <w:autoSpaceDN/>
              <w:spacing w:before="0" w:after="0" w:line="240" w:lineRule="auto"/>
              <w:ind w:left="0" w:leftChars="0" w:right="0" w:rightChars="0" w:firstLine="240" w:firstLineChars="100"/>
              <w:jc w:val="both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649132A9">
      <w:pPr>
        <w:tabs>
          <w:tab w:val="left" w:pos="4815"/>
          <w:tab w:val="left" w:pos="5377"/>
          <w:tab w:val="left" w:pos="5936"/>
        </w:tabs>
        <w:spacing w:before="1" w:line="244" w:lineRule="auto"/>
        <w:ind w:left="768" w:leftChars="349" w:right="1960" w:firstLine="0" w:firstLineChars="0"/>
        <w:jc w:val="left"/>
        <w:rPr>
          <w:rFonts w:hint="eastAsia" w:ascii="仿宋" w:hAnsi="仿宋" w:eastAsia="仿宋" w:cs="仿宋"/>
          <w:b w:val="0"/>
          <w:bCs/>
          <w:sz w:val="24"/>
        </w:rPr>
      </w:pPr>
      <w:r>
        <w:rPr>
          <w:rFonts w:hint="eastAsia" w:ascii="仿宋" w:hAnsi="仿宋" w:eastAsia="仿宋" w:cs="仿宋"/>
          <w:b w:val="0"/>
          <w:bCs/>
          <w:sz w:val="24"/>
        </w:rPr>
        <w:t>注：如报名人员较多，此表格可复印使用，请用正楷字填写。</w:t>
      </w:r>
    </w:p>
    <w:p w14:paraId="7869DC25">
      <w:pPr>
        <w:tabs>
          <w:tab w:val="left" w:pos="4815"/>
          <w:tab w:val="left" w:pos="5377"/>
          <w:tab w:val="left" w:pos="5936"/>
        </w:tabs>
        <w:spacing w:before="1" w:line="244" w:lineRule="auto"/>
        <w:ind w:right="1960"/>
        <w:jc w:val="left"/>
        <w:rPr>
          <w:rFonts w:hint="eastAsia" w:ascii="仿宋" w:hAnsi="仿宋" w:eastAsia="仿宋" w:cs="仿宋"/>
          <w:b w:val="0"/>
          <w:bCs/>
          <w:sz w:val="24"/>
        </w:rPr>
      </w:pPr>
    </w:p>
    <w:p w14:paraId="7D6604D2">
      <w:pPr>
        <w:tabs>
          <w:tab w:val="left" w:pos="4815"/>
          <w:tab w:val="left" w:pos="5377"/>
          <w:tab w:val="left" w:pos="5936"/>
        </w:tabs>
        <w:spacing w:before="1" w:line="244" w:lineRule="auto"/>
        <w:ind w:left="768" w:leftChars="349" w:right="1960" w:firstLine="280" w:firstLineChars="100"/>
        <w:jc w:val="left"/>
        <w:rPr>
          <w:rFonts w:hint="eastAsia" w:ascii="仿宋" w:hAnsi="仿宋" w:eastAsia="仿宋" w:cs="仿宋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zh-CN"/>
        </w:rPr>
        <w:t xml:space="preserve">联 系 人：黄俊杰 15622767740     冯  娟 18929577836     </w:t>
      </w:r>
    </w:p>
    <w:p w14:paraId="631E7443">
      <w:pPr>
        <w:tabs>
          <w:tab w:val="left" w:pos="4815"/>
          <w:tab w:val="left" w:pos="5377"/>
          <w:tab w:val="left" w:pos="5936"/>
        </w:tabs>
        <w:spacing w:before="1" w:line="244" w:lineRule="auto"/>
        <w:ind w:left="768" w:leftChars="349" w:right="1960" w:firstLine="280" w:firstLineChars="100"/>
        <w:jc w:val="left"/>
        <w:rPr>
          <w:rFonts w:hint="eastAsia" w:ascii="仿宋" w:hAnsi="仿宋" w:eastAsia="仿宋" w:cs="仿宋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 w:bidi="zh-CN"/>
        </w:rPr>
        <w:instrText xml:space="preserve"> HYPERLINK "mailto:774521134@qq.com" \h </w:instrText>
      </w:r>
      <w:r>
        <w:rPr>
          <w:rFonts w:hint="eastAsia" w:ascii="仿宋" w:hAnsi="仿宋" w:eastAsia="仿宋" w:cs="仿宋"/>
          <w:sz w:val="28"/>
          <w:szCs w:val="28"/>
          <w:lang w:val="en-US" w:eastAsia="zh-CN" w:bidi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 w:bidi="zh-CN"/>
        </w:rPr>
        <w:t>电子邮箱：635207296@qq.com</w:t>
      </w:r>
      <w:r>
        <w:rPr>
          <w:rFonts w:hint="eastAsia" w:ascii="仿宋" w:hAnsi="仿宋" w:eastAsia="仿宋" w:cs="仿宋"/>
          <w:sz w:val="28"/>
          <w:szCs w:val="28"/>
          <w:lang w:val="en-US" w:eastAsia="zh-CN" w:bidi="zh-CN"/>
        </w:rPr>
        <w:fldChar w:fldCharType="end"/>
      </w:r>
    </w:p>
    <w:p w14:paraId="512DC68E">
      <w:bookmarkStart w:id="0" w:name="_GoBack"/>
      <w:bookmarkEnd w:id="0"/>
    </w:p>
    <w:sectPr>
      <w:type w:val="continuous"/>
      <w:pgSz w:w="11910" w:h="16840"/>
      <w:pgMar w:top="1160" w:right="300" w:bottom="78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250F55E6"/>
    <w:rsid w:val="250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3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2024-08-23T09:45:00Z</dcterms:created>
  <dc:creator>纵横公共Q</dc:creator>
  <cp:lastModifiedBy>纵横公共Q</cp:lastModifiedBy>
  <dcterms:modified xsi:type="dcterms:W3CDTF">2024-08-23T09:45:43Z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0BCB524665194AFE8AB7FB8072CDF034_11</vt:lpwstr>
  </property>
</Properties>
</file>